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176FE" w14:textId="77777777" w:rsidR="008935DE" w:rsidRPr="008935DE" w:rsidRDefault="008935DE" w:rsidP="008935DE">
      <w:pPr>
        <w:spacing w:after="0"/>
        <w:ind w:firstLine="284"/>
        <w:rPr>
          <w:rFonts w:ascii="Exo" w:hAnsi="Exo"/>
          <w:b/>
          <w:sz w:val="28"/>
          <w:szCs w:val="28"/>
        </w:rPr>
      </w:pPr>
      <w:bookmarkStart w:id="0" w:name="_GoBack"/>
      <w:bookmarkEnd w:id="0"/>
    </w:p>
    <w:p w14:paraId="0D4ECD10" w14:textId="77777777" w:rsidR="008935DE" w:rsidRPr="006E0844" w:rsidRDefault="00294D60" w:rsidP="006E0844">
      <w:pPr>
        <w:ind w:firstLine="284"/>
        <w:rPr>
          <w:rFonts w:ascii="Exo" w:hAnsi="Exo"/>
          <w:b/>
          <w:sz w:val="28"/>
          <w:szCs w:val="28"/>
        </w:rPr>
      </w:pPr>
      <w:r>
        <w:rPr>
          <w:rFonts w:ascii="Exo" w:hAnsi="Exo"/>
          <w:b/>
          <w:sz w:val="28"/>
          <w:szCs w:val="28"/>
        </w:rPr>
        <w:t>CONVENTION</w:t>
      </w:r>
      <w:r w:rsidR="008935DE" w:rsidRPr="008935DE">
        <w:rPr>
          <w:rFonts w:ascii="Exo" w:hAnsi="Exo"/>
          <w:b/>
          <w:sz w:val="28"/>
          <w:szCs w:val="28"/>
        </w:rPr>
        <w:t xml:space="preserve"> • PLAN QUADRIENNAL DE L’EMPLO</w:t>
      </w:r>
      <w:r w:rsidR="006E0844">
        <w:rPr>
          <w:rFonts w:ascii="Exo" w:hAnsi="Exo"/>
          <w:b/>
          <w:sz w:val="28"/>
          <w:szCs w:val="28"/>
        </w:rPr>
        <w:t>I</w:t>
      </w:r>
    </w:p>
    <w:p w14:paraId="231D89AC" w14:textId="77777777" w:rsidR="008935DE" w:rsidRPr="0000120E" w:rsidRDefault="00FD34A8" w:rsidP="006E0844">
      <w:pPr>
        <w:spacing w:before="240" w:after="0"/>
        <w:ind w:left="-567" w:right="-428"/>
        <w:jc w:val="center"/>
        <w:rPr>
          <w:rFonts w:ascii="Exo" w:hAnsi="Exo"/>
          <w:b/>
          <w:color w:val="006EB9"/>
          <w:sz w:val="36"/>
          <w:szCs w:val="28"/>
        </w:rPr>
      </w:pPr>
      <w:r>
        <w:rPr>
          <w:rFonts w:ascii="Exo" w:hAnsi="Exo"/>
          <w:b/>
          <w:color w:val="006EB9"/>
          <w:sz w:val="36"/>
          <w:szCs w:val="28"/>
        </w:rPr>
        <w:t>ANIM</w:t>
      </w:r>
      <w:r w:rsidRPr="00D44587">
        <w:rPr>
          <w:rFonts w:ascii="Exo" w:hAnsi="Exo"/>
          <w:b/>
          <w:color w:val="006EB9"/>
          <w:sz w:val="36"/>
          <w:szCs w:val="28"/>
        </w:rPr>
        <w:t>AT</w:t>
      </w:r>
      <w:r>
        <w:rPr>
          <w:rFonts w:ascii="Exo" w:hAnsi="Exo"/>
          <w:b/>
          <w:color w:val="006EB9"/>
          <w:sz w:val="36"/>
          <w:szCs w:val="28"/>
        </w:rPr>
        <w:t>EUR DE BOULODROME</w:t>
      </w:r>
      <w:r w:rsidR="00256FB7">
        <w:rPr>
          <w:rFonts w:ascii="Exo" w:hAnsi="Exo"/>
          <w:b/>
          <w:color w:val="006EB9"/>
          <w:sz w:val="36"/>
          <w:szCs w:val="28"/>
        </w:rPr>
        <w:t>(S)</w:t>
      </w:r>
    </w:p>
    <w:p w14:paraId="3F37616D" w14:textId="77777777" w:rsidR="008935DE" w:rsidRDefault="00FD34A8" w:rsidP="006E0844">
      <w:pPr>
        <w:ind w:left="-567" w:right="-428"/>
        <w:jc w:val="center"/>
        <w:rPr>
          <w:rFonts w:ascii="Exo" w:hAnsi="Exo"/>
          <w:b/>
          <w:color w:val="006EB9"/>
          <w:szCs w:val="18"/>
        </w:rPr>
      </w:pPr>
      <w:r>
        <w:rPr>
          <w:rFonts w:ascii="Exo" w:hAnsi="Exo"/>
          <w:b/>
          <w:color w:val="006EB9"/>
          <w:szCs w:val="18"/>
        </w:rPr>
        <w:t>T</w:t>
      </w:r>
      <w:r w:rsidR="008935DE" w:rsidRPr="0000120E">
        <w:rPr>
          <w:rFonts w:ascii="Exo" w:hAnsi="Exo"/>
          <w:b/>
          <w:color w:val="006EB9"/>
          <w:szCs w:val="18"/>
        </w:rPr>
        <w:t>emps</w:t>
      </w:r>
      <w:r>
        <w:rPr>
          <w:rFonts w:ascii="Exo" w:hAnsi="Exo"/>
          <w:b/>
          <w:color w:val="006EB9"/>
          <w:szCs w:val="18"/>
        </w:rPr>
        <w:t xml:space="preserve"> partiel</w:t>
      </w:r>
      <w:r w:rsidR="008935DE" w:rsidRPr="0000120E">
        <w:rPr>
          <w:rFonts w:ascii="Exo" w:hAnsi="Exo"/>
          <w:b/>
          <w:color w:val="006EB9"/>
          <w:szCs w:val="18"/>
        </w:rPr>
        <w:t xml:space="preserve"> • </w:t>
      </w:r>
      <w:r>
        <w:rPr>
          <w:rFonts w:ascii="Exo" w:hAnsi="Exo"/>
          <w:b/>
          <w:color w:val="006EB9"/>
          <w:szCs w:val="18"/>
        </w:rPr>
        <w:t>360</w:t>
      </w:r>
      <w:r w:rsidR="008935DE" w:rsidRPr="0000120E">
        <w:rPr>
          <w:rFonts w:ascii="Exo" w:hAnsi="Exo"/>
          <w:b/>
          <w:color w:val="006EB9"/>
          <w:szCs w:val="18"/>
        </w:rPr>
        <w:t xml:space="preserve"> heures</w:t>
      </w:r>
      <w:r>
        <w:rPr>
          <w:rFonts w:ascii="Exo" w:hAnsi="Exo"/>
          <w:b/>
          <w:color w:val="006EB9"/>
          <w:szCs w:val="18"/>
        </w:rPr>
        <w:t xml:space="preserve"> maximum</w:t>
      </w:r>
      <w:r w:rsidR="008935DE" w:rsidRPr="0000120E">
        <w:rPr>
          <w:rFonts w:ascii="Exo" w:hAnsi="Exo"/>
          <w:b/>
          <w:color w:val="006EB9"/>
          <w:szCs w:val="18"/>
        </w:rPr>
        <w:t xml:space="preserve"> / an</w:t>
      </w:r>
    </w:p>
    <w:p w14:paraId="4AA1798C" w14:textId="77777777" w:rsidR="009C3221" w:rsidRDefault="009C3221" w:rsidP="006E0844">
      <w:pPr>
        <w:ind w:left="-567" w:right="-428"/>
        <w:jc w:val="center"/>
        <w:rPr>
          <w:rFonts w:ascii="Exo" w:hAnsi="Exo"/>
          <w:b/>
          <w:color w:val="006EB9"/>
          <w:sz w:val="20"/>
          <w:szCs w:val="16"/>
        </w:rPr>
      </w:pPr>
    </w:p>
    <w:p w14:paraId="2FC0DFBB" w14:textId="2B1BDEC4" w:rsidR="009C3221" w:rsidRPr="00D44587" w:rsidRDefault="009C3221" w:rsidP="009C3221">
      <w:pPr>
        <w:pStyle w:val="Sansinterligne"/>
        <w:jc w:val="both"/>
        <w:rPr>
          <w:rFonts w:ascii="Exo" w:hAnsi="Exo"/>
        </w:rPr>
      </w:pPr>
      <w:r w:rsidRPr="00D44587">
        <w:rPr>
          <w:rFonts w:ascii="Exo" w:hAnsi="Exo"/>
        </w:rPr>
        <w:t>La présente convention est conclue dans le cadre de la mise en œuvre du Plan Quadriennal pour l’Emploi entériné par le Comité directeur de la F.F.S.B. le 8 juillet 2016,</w:t>
      </w:r>
    </w:p>
    <w:p w14:paraId="1553C3AE" w14:textId="3E9ADE12" w:rsidR="009C3221" w:rsidRDefault="009C3221" w:rsidP="009C3221">
      <w:pPr>
        <w:pStyle w:val="Sansinterligne"/>
        <w:jc w:val="both"/>
        <w:rPr>
          <w:rFonts w:ascii="Exo" w:hAnsi="Exo"/>
        </w:rPr>
      </w:pPr>
    </w:p>
    <w:p w14:paraId="564625CA" w14:textId="77777777" w:rsidR="00785CF4" w:rsidRPr="00D44587" w:rsidRDefault="00785CF4" w:rsidP="009C3221">
      <w:pPr>
        <w:pStyle w:val="Sansinterligne"/>
        <w:jc w:val="both"/>
        <w:rPr>
          <w:rFonts w:ascii="Exo" w:hAnsi="Exo"/>
        </w:rPr>
      </w:pPr>
    </w:p>
    <w:p w14:paraId="4986AD46" w14:textId="77777777" w:rsidR="009C3221" w:rsidRPr="00D44587" w:rsidRDefault="009C3221" w:rsidP="009C3221">
      <w:pPr>
        <w:pStyle w:val="Sansinterligne"/>
        <w:ind w:firstLine="708"/>
        <w:jc w:val="both"/>
        <w:rPr>
          <w:rFonts w:ascii="Exo" w:hAnsi="Exo"/>
        </w:rPr>
      </w:pPr>
      <w:proofErr w:type="gramStart"/>
      <w:r w:rsidRPr="00D44587">
        <w:rPr>
          <w:rFonts w:ascii="Exo" w:hAnsi="Exo"/>
          <w:b/>
        </w:rPr>
        <w:t>entre</w:t>
      </w:r>
      <w:proofErr w:type="gramEnd"/>
      <w:r w:rsidRPr="00D44587">
        <w:rPr>
          <w:rFonts w:ascii="Exo" w:hAnsi="Exo"/>
          <w:b/>
        </w:rPr>
        <w:t xml:space="preserve"> la</w:t>
      </w:r>
      <w:r w:rsidRPr="00D44587">
        <w:rPr>
          <w:rFonts w:ascii="Exo" w:hAnsi="Exo"/>
        </w:rPr>
        <w:t xml:space="preserve"> </w:t>
      </w:r>
      <w:r w:rsidRPr="00D44587">
        <w:rPr>
          <w:rFonts w:ascii="Exo" w:hAnsi="Exo"/>
          <w:b/>
        </w:rPr>
        <w:t>Fédération Française du Sport-Boules</w:t>
      </w:r>
    </w:p>
    <w:p w14:paraId="4EB21FB6" w14:textId="77777777" w:rsidR="009C3221" w:rsidRPr="00D44587" w:rsidRDefault="00532E20" w:rsidP="009C3221">
      <w:pPr>
        <w:pStyle w:val="Sansinterligne"/>
        <w:ind w:firstLine="708"/>
        <w:jc w:val="both"/>
        <w:rPr>
          <w:rFonts w:ascii="Exo" w:hAnsi="Exo"/>
        </w:rPr>
      </w:pPr>
      <w:proofErr w:type="gramStart"/>
      <w:r w:rsidRPr="00D44587">
        <w:rPr>
          <w:rFonts w:ascii="Exo" w:hAnsi="Exo"/>
        </w:rPr>
        <w:t>située</w:t>
      </w:r>
      <w:proofErr w:type="gramEnd"/>
      <w:r w:rsidR="009C3221" w:rsidRPr="00D44587">
        <w:rPr>
          <w:rFonts w:ascii="Exo" w:hAnsi="Exo"/>
        </w:rPr>
        <w:t xml:space="preserve"> 63 Rue Anatole France – 69100 VILLEURBANNE</w:t>
      </w:r>
    </w:p>
    <w:p w14:paraId="22775552" w14:textId="77777777" w:rsidR="009C3221" w:rsidRPr="00D44587" w:rsidRDefault="009C3221" w:rsidP="009C3221">
      <w:pPr>
        <w:pStyle w:val="Sansinterligne"/>
        <w:ind w:firstLine="708"/>
        <w:jc w:val="both"/>
        <w:rPr>
          <w:rFonts w:ascii="Exo" w:hAnsi="Exo"/>
        </w:rPr>
      </w:pPr>
      <w:proofErr w:type="gramStart"/>
      <w:r w:rsidRPr="00D44587">
        <w:rPr>
          <w:rFonts w:ascii="Exo" w:hAnsi="Exo"/>
        </w:rPr>
        <w:t>représentée</w:t>
      </w:r>
      <w:proofErr w:type="gramEnd"/>
      <w:r w:rsidRPr="00D44587">
        <w:rPr>
          <w:rFonts w:ascii="Exo" w:hAnsi="Exo"/>
        </w:rPr>
        <w:t xml:space="preserve"> par monsieur Philippe COQUET, en qualité de Président</w:t>
      </w:r>
    </w:p>
    <w:p w14:paraId="5710FA36" w14:textId="77777777" w:rsidR="009C3221" w:rsidRPr="00D44587" w:rsidRDefault="009C3221" w:rsidP="009C3221">
      <w:pPr>
        <w:pStyle w:val="Sansinterligne"/>
        <w:ind w:left="708" w:firstLine="708"/>
        <w:jc w:val="both"/>
        <w:rPr>
          <w:rFonts w:ascii="Exo" w:hAnsi="Exo"/>
        </w:rPr>
      </w:pPr>
    </w:p>
    <w:p w14:paraId="415BD823" w14:textId="77777777" w:rsidR="009C3221" w:rsidRPr="00D44587" w:rsidRDefault="009C3221" w:rsidP="009C3221">
      <w:pPr>
        <w:pStyle w:val="Sansinterligne"/>
        <w:ind w:firstLine="708"/>
        <w:rPr>
          <w:rFonts w:ascii="Exo" w:hAnsi="Exo"/>
          <w:b/>
          <w:bCs/>
        </w:rPr>
      </w:pPr>
      <w:proofErr w:type="gramStart"/>
      <w:r w:rsidRPr="00D44587">
        <w:rPr>
          <w:rFonts w:ascii="Exo" w:hAnsi="Exo"/>
          <w:b/>
          <w:bCs/>
        </w:rPr>
        <w:t>et</w:t>
      </w:r>
      <w:proofErr w:type="gramEnd"/>
      <w:r w:rsidRPr="00D44587">
        <w:rPr>
          <w:rFonts w:ascii="Exo" w:hAnsi="Exo"/>
          <w:b/>
          <w:bCs/>
        </w:rPr>
        <w:t xml:space="preserve"> </w:t>
      </w:r>
    </w:p>
    <w:p w14:paraId="7B7F8D7A" w14:textId="77777777" w:rsidR="009C3221" w:rsidRPr="00D44587" w:rsidRDefault="009C3221" w:rsidP="009C3221">
      <w:pPr>
        <w:pStyle w:val="Sansinterligne"/>
        <w:ind w:firstLine="708"/>
        <w:jc w:val="both"/>
        <w:rPr>
          <w:rFonts w:ascii="Exo" w:hAnsi="Exo"/>
        </w:rPr>
      </w:pPr>
      <w:proofErr w:type="gramStart"/>
      <w:r w:rsidRPr="00D44587">
        <w:rPr>
          <w:rFonts w:ascii="Exo" w:hAnsi="Exo"/>
        </w:rPr>
        <w:t>située</w:t>
      </w:r>
      <w:proofErr w:type="gramEnd"/>
      <w:r w:rsidRPr="00D44587">
        <w:rPr>
          <w:rFonts w:ascii="Exo" w:hAnsi="Exo"/>
        </w:rPr>
        <w:t xml:space="preserve"> au</w:t>
      </w:r>
    </w:p>
    <w:p w14:paraId="67638E8F" w14:textId="77777777" w:rsidR="009C3221" w:rsidRPr="00D44587" w:rsidRDefault="009C3221" w:rsidP="009C3221">
      <w:pPr>
        <w:pStyle w:val="Sansinterligne"/>
        <w:ind w:firstLine="708"/>
        <w:jc w:val="both"/>
        <w:rPr>
          <w:rFonts w:ascii="Exo" w:hAnsi="Exo"/>
        </w:rPr>
      </w:pPr>
      <w:proofErr w:type="gramStart"/>
      <w:r w:rsidRPr="00D44587">
        <w:rPr>
          <w:rFonts w:ascii="Exo" w:hAnsi="Exo"/>
        </w:rPr>
        <w:t>représentée</w:t>
      </w:r>
      <w:proofErr w:type="gramEnd"/>
      <w:r w:rsidRPr="00D44587">
        <w:rPr>
          <w:rFonts w:ascii="Exo" w:hAnsi="Exo"/>
        </w:rPr>
        <w:t xml:space="preserve"> par </w:t>
      </w:r>
    </w:p>
    <w:p w14:paraId="7160ECEC" w14:textId="77777777" w:rsidR="009C3221" w:rsidRPr="00D44587" w:rsidRDefault="009C3221" w:rsidP="009C3221">
      <w:pPr>
        <w:pStyle w:val="Sansinterligne"/>
        <w:jc w:val="both"/>
        <w:rPr>
          <w:rFonts w:ascii="Exo" w:hAnsi="Exo"/>
        </w:rPr>
      </w:pPr>
    </w:p>
    <w:p w14:paraId="2E6E05EF" w14:textId="77777777" w:rsidR="009C3221" w:rsidRPr="00785CF4" w:rsidRDefault="00FD3BC9" w:rsidP="00785CF4">
      <w:pPr>
        <w:pStyle w:val="Sansinterligne"/>
        <w:ind w:left="709"/>
        <w:rPr>
          <w:rFonts w:ascii="Exo" w:hAnsi="Exo"/>
          <w:color w:val="006EB9"/>
        </w:rPr>
      </w:pPr>
      <w:proofErr w:type="gramStart"/>
      <w:r w:rsidRPr="00785CF4">
        <w:rPr>
          <w:rFonts w:ascii="Exo" w:hAnsi="Exo"/>
          <w:color w:val="006EB9"/>
        </w:rPr>
        <w:t>c</w:t>
      </w:r>
      <w:r w:rsidR="009C3221" w:rsidRPr="00785CF4">
        <w:rPr>
          <w:rFonts w:ascii="Exo" w:hAnsi="Exo"/>
          <w:color w:val="006EB9"/>
        </w:rPr>
        <w:t>oncernant</w:t>
      </w:r>
      <w:proofErr w:type="gramEnd"/>
      <w:r w:rsidR="009C3221" w:rsidRPr="00785CF4">
        <w:rPr>
          <w:rFonts w:ascii="Exo" w:hAnsi="Exo"/>
          <w:color w:val="006EB9"/>
        </w:rPr>
        <w:t xml:space="preserve"> l’</w:t>
      </w:r>
      <w:r w:rsidRPr="00785CF4">
        <w:rPr>
          <w:rFonts w:ascii="Exo" w:hAnsi="Exo"/>
          <w:color w:val="006EB9"/>
        </w:rPr>
        <w:t>e</w:t>
      </w:r>
      <w:r w:rsidR="009C3221" w:rsidRPr="00785CF4">
        <w:rPr>
          <w:rFonts w:ascii="Exo" w:hAnsi="Exo"/>
          <w:color w:val="006EB9"/>
        </w:rPr>
        <w:t>mploi de</w:t>
      </w:r>
    </w:p>
    <w:p w14:paraId="4DE66064" w14:textId="77777777" w:rsidR="009C3221" w:rsidRPr="00D44587" w:rsidRDefault="009C3221" w:rsidP="009C3221">
      <w:pPr>
        <w:pStyle w:val="Sansinterligne"/>
        <w:ind w:left="708" w:firstLine="708"/>
        <w:jc w:val="center"/>
        <w:rPr>
          <w:rFonts w:ascii="Exo" w:hAnsi="Exo"/>
          <w:color w:val="003399"/>
        </w:rPr>
      </w:pPr>
    </w:p>
    <w:p w14:paraId="1A0CA982" w14:textId="77777777" w:rsidR="009C3221" w:rsidRPr="00D44587" w:rsidRDefault="009C3221" w:rsidP="00785CF4">
      <w:pPr>
        <w:pStyle w:val="Sansinterligne"/>
        <w:ind w:left="709"/>
        <w:jc w:val="both"/>
        <w:rPr>
          <w:rFonts w:ascii="Exo" w:hAnsi="Exo"/>
        </w:rPr>
      </w:pPr>
      <w:r w:rsidRPr="00D44587">
        <w:rPr>
          <w:rFonts w:ascii="Exo" w:hAnsi="Exo"/>
          <w:b/>
        </w:rPr>
        <w:t>Madame, Monsieur</w:t>
      </w:r>
    </w:p>
    <w:p w14:paraId="67CAB834" w14:textId="77777777" w:rsidR="00785CF4" w:rsidRDefault="009C3221" w:rsidP="00785CF4">
      <w:pPr>
        <w:pStyle w:val="Sansinterligne"/>
        <w:ind w:left="709"/>
        <w:rPr>
          <w:rFonts w:ascii="Exo" w:hAnsi="Exo"/>
          <w:color w:val="002060"/>
        </w:rPr>
      </w:pPr>
      <w:r w:rsidRPr="00D44587">
        <w:rPr>
          <w:rFonts w:ascii="Exo" w:hAnsi="Exo"/>
        </w:rPr>
        <w:t xml:space="preserve">Employé(e) </w:t>
      </w:r>
      <w:r w:rsidR="00785CF4">
        <w:rPr>
          <w:rFonts w:ascii="Exo" w:hAnsi="Exo"/>
        </w:rPr>
        <w:t xml:space="preserve">par ladite instance </w:t>
      </w:r>
      <w:r w:rsidRPr="00D44587">
        <w:rPr>
          <w:rFonts w:ascii="Exo" w:hAnsi="Exo"/>
        </w:rPr>
        <w:t>en tant que Conseiller Technique Sportif :</w:t>
      </w:r>
      <w:r w:rsidRPr="00D44587">
        <w:rPr>
          <w:rFonts w:ascii="Exo" w:hAnsi="Exo"/>
          <w:color w:val="002060"/>
        </w:rPr>
        <w:t xml:space="preserve"> </w:t>
      </w:r>
    </w:p>
    <w:p w14:paraId="736A3370" w14:textId="77777777" w:rsidR="00785CF4" w:rsidRDefault="00785CF4" w:rsidP="00785CF4">
      <w:pPr>
        <w:pStyle w:val="Sansinterligne"/>
        <w:ind w:left="709"/>
        <w:rPr>
          <w:rFonts w:ascii="Exo" w:hAnsi="Exo"/>
          <w:color w:val="002060"/>
        </w:rPr>
      </w:pPr>
    </w:p>
    <w:p w14:paraId="72CF9725" w14:textId="67098618" w:rsidR="009C3221" w:rsidRPr="00D44587" w:rsidRDefault="00785CF4" w:rsidP="00785CF4">
      <w:pPr>
        <w:pStyle w:val="Sansinterligne"/>
        <w:ind w:left="709"/>
        <w:jc w:val="center"/>
        <w:rPr>
          <w:rFonts w:ascii="Exo" w:hAnsi="Exo"/>
          <w:b/>
        </w:rPr>
      </w:pPr>
      <w:r>
        <w:rPr>
          <w:rFonts w:ascii="Exo" w:hAnsi="Exo"/>
          <w:b/>
        </w:rPr>
        <w:t>Animateur de boulodrome</w:t>
      </w:r>
    </w:p>
    <w:p w14:paraId="4CB6A406" w14:textId="77777777" w:rsidR="00785CF4" w:rsidRPr="00D44587" w:rsidRDefault="00785CF4" w:rsidP="00785CF4">
      <w:pPr>
        <w:pStyle w:val="Sansinterligne"/>
        <w:rPr>
          <w:rFonts w:ascii="Exo" w:hAnsi="Exo"/>
          <w:color w:val="003399"/>
        </w:rPr>
      </w:pPr>
    </w:p>
    <w:p w14:paraId="41A003A0" w14:textId="77777777" w:rsidR="009C3221" w:rsidRPr="00D44587" w:rsidRDefault="009C3221" w:rsidP="009C3221">
      <w:pPr>
        <w:pStyle w:val="Sansinterligne"/>
        <w:jc w:val="both"/>
        <w:rPr>
          <w:rFonts w:ascii="Exo" w:hAnsi="Exo"/>
        </w:rPr>
      </w:pPr>
      <w:r w:rsidRPr="00D44587">
        <w:rPr>
          <w:rFonts w:ascii="Exo" w:hAnsi="Exo"/>
        </w:rPr>
        <w:t>Il est convenu ce qui suit :</w:t>
      </w:r>
    </w:p>
    <w:p w14:paraId="32B7E858" w14:textId="77777777" w:rsidR="009C3221" w:rsidRPr="00D44587" w:rsidRDefault="009C3221" w:rsidP="009C3221">
      <w:pPr>
        <w:pStyle w:val="Sansinterligne"/>
        <w:tabs>
          <w:tab w:val="left" w:pos="916"/>
        </w:tabs>
        <w:jc w:val="both"/>
        <w:rPr>
          <w:rFonts w:ascii="Exo" w:hAnsi="Exo"/>
        </w:rPr>
      </w:pPr>
      <w:r w:rsidRPr="00D44587">
        <w:rPr>
          <w:rFonts w:ascii="Exo" w:hAnsi="Exo"/>
        </w:rPr>
        <w:tab/>
      </w:r>
    </w:p>
    <w:p w14:paraId="54593BEE" w14:textId="77777777" w:rsidR="009C3221" w:rsidRPr="00D44587" w:rsidRDefault="009C3221" w:rsidP="009C3221">
      <w:pPr>
        <w:pStyle w:val="Sansinterligne"/>
        <w:jc w:val="both"/>
        <w:rPr>
          <w:rFonts w:ascii="Exo" w:hAnsi="Exo"/>
        </w:rPr>
      </w:pPr>
      <w:proofErr w:type="gramStart"/>
      <w:r w:rsidRPr="00D44587">
        <w:rPr>
          <w:rFonts w:ascii="Exo" w:hAnsi="Exo"/>
        </w:rPr>
        <w:t>la</w:t>
      </w:r>
      <w:proofErr w:type="gramEnd"/>
      <w:r w:rsidRPr="00D44587">
        <w:rPr>
          <w:rFonts w:ascii="Exo" w:hAnsi="Exo"/>
        </w:rPr>
        <w:t xml:space="preserve"> F.F.S.B. s’engage à verser à compter du                              l’aide à l’emploi échelonnée sur 4 années prévue dans le Plan Quadriennal pour l’Emploi, sous réserve que l’instance se conforme aux conditions d’attribution contenue dans le </w:t>
      </w:r>
      <w:r w:rsidR="00FD3BC9" w:rsidRPr="00D44587">
        <w:rPr>
          <w:rFonts w:ascii="Exo" w:hAnsi="Exo"/>
        </w:rPr>
        <w:t>p</w:t>
      </w:r>
      <w:r w:rsidRPr="00D44587">
        <w:rPr>
          <w:rFonts w:ascii="Exo" w:hAnsi="Exo"/>
        </w:rPr>
        <w:t>lan ci-annexé.</w:t>
      </w:r>
    </w:p>
    <w:p w14:paraId="7E5CE9A1" w14:textId="77777777" w:rsidR="009C3221" w:rsidRPr="00D44587" w:rsidRDefault="009C3221" w:rsidP="009C3221">
      <w:pPr>
        <w:pStyle w:val="Sansinterligne"/>
        <w:jc w:val="both"/>
        <w:rPr>
          <w:rFonts w:ascii="Exo" w:hAnsi="Exo"/>
        </w:rPr>
      </w:pPr>
    </w:p>
    <w:p w14:paraId="682A028D" w14:textId="77777777" w:rsidR="00D44587" w:rsidRDefault="00D44587" w:rsidP="009C3221">
      <w:pPr>
        <w:pStyle w:val="Sansinterligne"/>
        <w:jc w:val="both"/>
        <w:rPr>
          <w:rFonts w:ascii="Exo" w:hAnsi="Exo"/>
        </w:rPr>
      </w:pPr>
    </w:p>
    <w:p w14:paraId="51044019" w14:textId="77777777" w:rsidR="00D44587" w:rsidRDefault="00D44587" w:rsidP="009C3221">
      <w:pPr>
        <w:pStyle w:val="Sansinterligne"/>
        <w:jc w:val="both"/>
        <w:rPr>
          <w:rFonts w:ascii="Exo" w:hAnsi="Exo"/>
        </w:rPr>
      </w:pPr>
    </w:p>
    <w:p w14:paraId="4D7BD354" w14:textId="2EB0D5BB" w:rsidR="009C3221" w:rsidRPr="00D44587" w:rsidRDefault="009C3221" w:rsidP="009C3221">
      <w:pPr>
        <w:pStyle w:val="Sansinterligne"/>
        <w:jc w:val="both"/>
        <w:rPr>
          <w:rFonts w:ascii="Exo" w:hAnsi="Exo"/>
        </w:rPr>
      </w:pPr>
      <w:r w:rsidRPr="00D44587">
        <w:rPr>
          <w:rFonts w:ascii="Exo" w:hAnsi="Exo"/>
        </w:rPr>
        <w:t xml:space="preserve">Fait à                   </w:t>
      </w:r>
      <w:r w:rsidRPr="00D44587">
        <w:rPr>
          <w:rFonts w:ascii="Exo" w:hAnsi="Exo"/>
        </w:rPr>
        <w:tab/>
      </w:r>
      <w:r w:rsidRPr="00D44587">
        <w:rPr>
          <w:rFonts w:ascii="Exo" w:hAnsi="Exo"/>
        </w:rPr>
        <w:tab/>
        <w:t xml:space="preserve">           le </w:t>
      </w:r>
    </w:p>
    <w:p w14:paraId="4E84F282" w14:textId="5D5839AB" w:rsidR="00D44587" w:rsidRDefault="00D44587" w:rsidP="009C3221">
      <w:pPr>
        <w:pStyle w:val="Sansinterligne"/>
        <w:jc w:val="both"/>
        <w:rPr>
          <w:rFonts w:ascii="Exo" w:hAnsi="Exo"/>
          <w:sz w:val="20"/>
          <w:szCs w:val="20"/>
        </w:rPr>
      </w:pPr>
    </w:p>
    <w:p w14:paraId="1CA94A29" w14:textId="258ED618" w:rsidR="00D44587" w:rsidRDefault="00D44587" w:rsidP="009C3221">
      <w:pPr>
        <w:pStyle w:val="Sansinterligne"/>
        <w:jc w:val="both"/>
        <w:rPr>
          <w:rFonts w:ascii="Exo" w:hAnsi="Exo"/>
          <w:sz w:val="20"/>
          <w:szCs w:val="20"/>
        </w:rPr>
      </w:pPr>
    </w:p>
    <w:p w14:paraId="73B83055" w14:textId="77777777" w:rsidR="00D44587" w:rsidRPr="009C3221" w:rsidRDefault="00D44587" w:rsidP="009C3221">
      <w:pPr>
        <w:pStyle w:val="Sansinterligne"/>
        <w:jc w:val="both"/>
        <w:rPr>
          <w:rFonts w:ascii="Exo" w:hAnsi="Exo"/>
          <w:sz w:val="20"/>
          <w:szCs w:val="20"/>
        </w:rPr>
      </w:pPr>
    </w:p>
    <w:tbl>
      <w:tblPr>
        <w:tblW w:w="0" w:type="auto"/>
        <w:jc w:val="center"/>
        <w:tblLook w:val="04A0" w:firstRow="1" w:lastRow="0" w:firstColumn="1" w:lastColumn="0" w:noHBand="0" w:noVBand="1"/>
      </w:tblPr>
      <w:tblGrid>
        <w:gridCol w:w="3021"/>
        <w:gridCol w:w="3024"/>
        <w:gridCol w:w="3025"/>
      </w:tblGrid>
      <w:tr w:rsidR="009C3221" w:rsidRPr="009C3221" w14:paraId="4CC25E35" w14:textId="77777777" w:rsidTr="009C3221">
        <w:trPr>
          <w:jc w:val="center"/>
        </w:trPr>
        <w:tc>
          <w:tcPr>
            <w:tcW w:w="3070" w:type="dxa"/>
            <w:tcBorders>
              <w:bottom w:val="single" w:sz="4" w:space="0" w:color="auto"/>
            </w:tcBorders>
            <w:vAlign w:val="center"/>
            <w:hideMark/>
          </w:tcPr>
          <w:p w14:paraId="671799D1" w14:textId="77777777" w:rsidR="009C3221" w:rsidRPr="009C3221" w:rsidRDefault="009C3221" w:rsidP="009C3221">
            <w:pPr>
              <w:pStyle w:val="Sansinterligne"/>
              <w:jc w:val="center"/>
              <w:rPr>
                <w:rFonts w:ascii="Exo" w:hAnsi="Exo"/>
                <w:sz w:val="20"/>
                <w:szCs w:val="20"/>
              </w:rPr>
            </w:pPr>
            <w:proofErr w:type="gramStart"/>
            <w:r>
              <w:rPr>
                <w:rFonts w:ascii="Exo" w:hAnsi="Exo"/>
                <w:sz w:val="20"/>
                <w:szCs w:val="20"/>
              </w:rPr>
              <w:t>la</w:t>
            </w:r>
            <w:proofErr w:type="gramEnd"/>
            <w:r w:rsidRPr="009C3221">
              <w:rPr>
                <w:rFonts w:ascii="Exo" w:hAnsi="Exo"/>
                <w:sz w:val="20"/>
                <w:szCs w:val="20"/>
              </w:rPr>
              <w:t xml:space="preserve"> F.F.S.B.</w:t>
            </w:r>
          </w:p>
        </w:tc>
        <w:tc>
          <w:tcPr>
            <w:tcW w:w="3070" w:type="dxa"/>
            <w:tcBorders>
              <w:bottom w:val="single" w:sz="4" w:space="0" w:color="auto"/>
            </w:tcBorders>
            <w:vAlign w:val="center"/>
            <w:hideMark/>
          </w:tcPr>
          <w:p w14:paraId="0F74CEDB" w14:textId="4290FCC9" w:rsidR="009C3221" w:rsidRPr="00062BE2" w:rsidRDefault="00062BE2" w:rsidP="009C3221">
            <w:pPr>
              <w:pStyle w:val="Sansinterligne"/>
              <w:jc w:val="center"/>
              <w:rPr>
                <w:rFonts w:ascii="Exo" w:hAnsi="Exo"/>
                <w:i/>
                <w:iCs/>
                <w:sz w:val="20"/>
                <w:szCs w:val="20"/>
              </w:rPr>
            </w:pPr>
            <w:r>
              <w:rPr>
                <w:rFonts w:ascii="Exo" w:hAnsi="Exo"/>
                <w:i/>
                <w:iCs/>
                <w:sz w:val="20"/>
                <w:szCs w:val="20"/>
              </w:rPr>
              <w:t>Instance partenaire</w:t>
            </w:r>
          </w:p>
        </w:tc>
        <w:tc>
          <w:tcPr>
            <w:tcW w:w="3070" w:type="dxa"/>
            <w:tcBorders>
              <w:bottom w:val="single" w:sz="4" w:space="0" w:color="auto"/>
            </w:tcBorders>
            <w:vAlign w:val="center"/>
            <w:hideMark/>
          </w:tcPr>
          <w:p w14:paraId="0F305891" w14:textId="605EFD0A" w:rsidR="009C3221" w:rsidRPr="00062BE2" w:rsidRDefault="00062BE2" w:rsidP="009C3221">
            <w:pPr>
              <w:pStyle w:val="Sansinterligne"/>
              <w:jc w:val="center"/>
              <w:rPr>
                <w:rFonts w:ascii="Exo" w:hAnsi="Exo"/>
                <w:i/>
                <w:iCs/>
                <w:sz w:val="20"/>
                <w:szCs w:val="20"/>
              </w:rPr>
            </w:pPr>
            <w:r>
              <w:rPr>
                <w:rFonts w:ascii="Exo" w:hAnsi="Exo"/>
                <w:i/>
                <w:iCs/>
                <w:sz w:val="20"/>
                <w:szCs w:val="20"/>
              </w:rPr>
              <w:t>Employé(e)</w:t>
            </w:r>
          </w:p>
        </w:tc>
      </w:tr>
      <w:tr w:rsidR="009C3221" w:rsidRPr="009C3221" w14:paraId="43EA3893" w14:textId="77777777" w:rsidTr="009C3221">
        <w:trPr>
          <w:trHeight w:val="1926"/>
          <w:jc w:val="center"/>
        </w:trPr>
        <w:tc>
          <w:tcPr>
            <w:tcW w:w="3070" w:type="dxa"/>
            <w:tcBorders>
              <w:top w:val="single" w:sz="4" w:space="0" w:color="auto"/>
              <w:left w:val="single" w:sz="4" w:space="0" w:color="auto"/>
              <w:bottom w:val="single" w:sz="4" w:space="0" w:color="auto"/>
              <w:right w:val="single" w:sz="4" w:space="0" w:color="auto"/>
            </w:tcBorders>
            <w:vAlign w:val="center"/>
          </w:tcPr>
          <w:p w14:paraId="57A5058C" w14:textId="77777777" w:rsidR="009C3221" w:rsidRPr="009C3221" w:rsidRDefault="009C3221">
            <w:pPr>
              <w:pStyle w:val="Sansinterligne"/>
              <w:jc w:val="center"/>
              <w:rPr>
                <w:rFonts w:ascii="Exo" w:hAnsi="Exo"/>
                <w:sz w:val="20"/>
                <w:szCs w:val="20"/>
              </w:rPr>
            </w:pPr>
          </w:p>
        </w:tc>
        <w:tc>
          <w:tcPr>
            <w:tcW w:w="3070" w:type="dxa"/>
            <w:tcBorders>
              <w:top w:val="single" w:sz="4" w:space="0" w:color="auto"/>
              <w:left w:val="single" w:sz="4" w:space="0" w:color="auto"/>
              <w:bottom w:val="single" w:sz="4" w:space="0" w:color="auto"/>
              <w:right w:val="single" w:sz="4" w:space="0" w:color="auto"/>
            </w:tcBorders>
            <w:vAlign w:val="center"/>
          </w:tcPr>
          <w:p w14:paraId="70D2B415" w14:textId="77777777" w:rsidR="009C3221" w:rsidRPr="009C3221" w:rsidRDefault="009C3221">
            <w:pPr>
              <w:pStyle w:val="Sansinterligne"/>
              <w:jc w:val="center"/>
              <w:rPr>
                <w:rFonts w:ascii="Exo" w:hAnsi="Exo"/>
                <w:sz w:val="20"/>
                <w:szCs w:val="20"/>
              </w:rPr>
            </w:pPr>
          </w:p>
        </w:tc>
        <w:tc>
          <w:tcPr>
            <w:tcW w:w="3070" w:type="dxa"/>
            <w:tcBorders>
              <w:top w:val="single" w:sz="4" w:space="0" w:color="auto"/>
              <w:left w:val="single" w:sz="4" w:space="0" w:color="auto"/>
              <w:bottom w:val="single" w:sz="4" w:space="0" w:color="auto"/>
              <w:right w:val="single" w:sz="4" w:space="0" w:color="auto"/>
            </w:tcBorders>
            <w:vAlign w:val="center"/>
          </w:tcPr>
          <w:p w14:paraId="5E537CDE" w14:textId="77777777" w:rsidR="009C3221" w:rsidRPr="009C3221" w:rsidRDefault="009C3221">
            <w:pPr>
              <w:pStyle w:val="Sansinterligne"/>
              <w:jc w:val="center"/>
              <w:rPr>
                <w:rFonts w:ascii="Exo" w:hAnsi="Exo"/>
                <w:sz w:val="20"/>
                <w:szCs w:val="20"/>
              </w:rPr>
            </w:pPr>
          </w:p>
        </w:tc>
      </w:tr>
      <w:tr w:rsidR="009C3221" w:rsidRPr="009C3221" w14:paraId="6DD7731E" w14:textId="77777777" w:rsidTr="009C3221">
        <w:trPr>
          <w:trHeight w:val="504"/>
          <w:jc w:val="center"/>
        </w:trPr>
        <w:tc>
          <w:tcPr>
            <w:tcW w:w="3070" w:type="dxa"/>
            <w:tcBorders>
              <w:top w:val="single" w:sz="4" w:space="0" w:color="auto"/>
            </w:tcBorders>
            <w:vAlign w:val="center"/>
            <w:hideMark/>
          </w:tcPr>
          <w:p w14:paraId="0B8936C6" w14:textId="77777777" w:rsidR="009C3221" w:rsidRPr="009C3221" w:rsidRDefault="009C3221">
            <w:pPr>
              <w:pStyle w:val="Sansinterligne"/>
              <w:jc w:val="center"/>
              <w:rPr>
                <w:rFonts w:ascii="Exo" w:hAnsi="Exo"/>
                <w:sz w:val="20"/>
                <w:szCs w:val="20"/>
              </w:rPr>
            </w:pPr>
            <w:r w:rsidRPr="009C3221">
              <w:rPr>
                <w:rFonts w:ascii="Exo" w:hAnsi="Exo"/>
                <w:sz w:val="20"/>
                <w:szCs w:val="20"/>
              </w:rPr>
              <w:t>Philippe COQUET</w:t>
            </w:r>
          </w:p>
        </w:tc>
        <w:tc>
          <w:tcPr>
            <w:tcW w:w="3070" w:type="dxa"/>
            <w:tcBorders>
              <w:top w:val="single" w:sz="4" w:space="0" w:color="auto"/>
            </w:tcBorders>
            <w:vAlign w:val="center"/>
          </w:tcPr>
          <w:p w14:paraId="2A06F577" w14:textId="77777777" w:rsidR="009C3221" w:rsidRPr="009C3221" w:rsidRDefault="009C3221">
            <w:pPr>
              <w:pStyle w:val="Sansinterligne"/>
              <w:jc w:val="center"/>
              <w:rPr>
                <w:rFonts w:ascii="Exo" w:hAnsi="Exo"/>
                <w:sz w:val="20"/>
                <w:szCs w:val="20"/>
              </w:rPr>
            </w:pPr>
          </w:p>
        </w:tc>
        <w:tc>
          <w:tcPr>
            <w:tcW w:w="3070" w:type="dxa"/>
            <w:tcBorders>
              <w:top w:val="single" w:sz="4" w:space="0" w:color="auto"/>
            </w:tcBorders>
            <w:vAlign w:val="center"/>
          </w:tcPr>
          <w:p w14:paraId="68039E29" w14:textId="77777777" w:rsidR="009C3221" w:rsidRPr="009C3221" w:rsidRDefault="009C3221">
            <w:pPr>
              <w:pStyle w:val="Sansinterligne"/>
              <w:jc w:val="center"/>
              <w:rPr>
                <w:rFonts w:ascii="Exo" w:hAnsi="Exo"/>
                <w:sz w:val="20"/>
                <w:szCs w:val="20"/>
              </w:rPr>
            </w:pPr>
          </w:p>
        </w:tc>
      </w:tr>
    </w:tbl>
    <w:p w14:paraId="2264DBA4" w14:textId="03BC7199" w:rsidR="009C3221" w:rsidRPr="0032466D" w:rsidRDefault="009C3221" w:rsidP="009C3221">
      <w:pPr>
        <w:pStyle w:val="Sansinterligne"/>
        <w:jc w:val="both"/>
        <w:rPr>
          <w:rFonts w:ascii="Exo" w:hAnsi="Exo"/>
          <w:b/>
          <w:color w:val="006EB9"/>
          <w:sz w:val="20"/>
          <w:szCs w:val="20"/>
        </w:rPr>
      </w:pPr>
      <w:r w:rsidRPr="00D44587">
        <w:rPr>
          <w:rFonts w:ascii="Exo" w:hAnsi="Exo"/>
          <w:color w:val="006EB9"/>
          <w:sz w:val="20"/>
          <w:szCs w:val="20"/>
        </w:rPr>
        <w:br w:type="page"/>
      </w:r>
      <w:r w:rsidRPr="00D44587">
        <w:rPr>
          <w:rFonts w:ascii="Exo" w:hAnsi="Exo"/>
          <w:b/>
          <w:color w:val="006EB9"/>
          <w:sz w:val="20"/>
          <w:szCs w:val="20"/>
        </w:rPr>
        <w:lastRenderedPageBreak/>
        <w:t>Préambule</w:t>
      </w:r>
    </w:p>
    <w:p w14:paraId="61666AAE" w14:textId="1E43F141" w:rsidR="009C3221" w:rsidRPr="00D44587" w:rsidRDefault="009C3221" w:rsidP="009C3221">
      <w:pPr>
        <w:pStyle w:val="Sansinterligne"/>
        <w:jc w:val="both"/>
        <w:rPr>
          <w:rFonts w:ascii="Exo" w:hAnsi="Exo"/>
          <w:sz w:val="20"/>
          <w:szCs w:val="20"/>
        </w:rPr>
      </w:pPr>
      <w:r w:rsidRPr="00D44587">
        <w:rPr>
          <w:rFonts w:ascii="Exo" w:hAnsi="Exo"/>
          <w:sz w:val="20"/>
          <w:szCs w:val="20"/>
        </w:rPr>
        <w:t>Ce plan a pour but d’accompagner la création d’emploi dans les Ligues Boulistes, Comités Boulistes Départementaux, Ententes Sportives Boulistes, Associations Sportives Boulistes en vue de la conduite de la politique fédérale de développement.</w:t>
      </w:r>
    </w:p>
    <w:p w14:paraId="31177F63" w14:textId="77777777" w:rsidR="009C3221" w:rsidRPr="00D44587" w:rsidRDefault="009C3221" w:rsidP="009C3221">
      <w:pPr>
        <w:pStyle w:val="Sansinterligne"/>
        <w:jc w:val="both"/>
        <w:rPr>
          <w:rFonts w:ascii="Exo" w:hAnsi="Exo"/>
          <w:sz w:val="20"/>
          <w:szCs w:val="20"/>
        </w:rPr>
      </w:pPr>
    </w:p>
    <w:p w14:paraId="31E0833F" w14:textId="6F5E9F5F" w:rsidR="009C3221" w:rsidRPr="0032466D" w:rsidRDefault="009C3221" w:rsidP="009C3221">
      <w:pPr>
        <w:pStyle w:val="Sansinterligne"/>
        <w:jc w:val="both"/>
        <w:rPr>
          <w:rFonts w:ascii="Exo" w:hAnsi="Exo"/>
          <w:b/>
          <w:color w:val="006EB9"/>
          <w:sz w:val="20"/>
          <w:szCs w:val="20"/>
        </w:rPr>
      </w:pPr>
      <w:r w:rsidRPr="00D44587">
        <w:rPr>
          <w:rFonts w:ascii="Exo" w:hAnsi="Exo"/>
          <w:b/>
          <w:color w:val="006EB9"/>
          <w:sz w:val="20"/>
          <w:szCs w:val="20"/>
        </w:rPr>
        <w:t>Aide Financière</w:t>
      </w:r>
    </w:p>
    <w:p w14:paraId="673E799F" w14:textId="3E0A9F32" w:rsidR="009C3221" w:rsidRPr="00D44587" w:rsidRDefault="009C3221" w:rsidP="00785CF4">
      <w:pPr>
        <w:pStyle w:val="Sansinterligne"/>
        <w:spacing w:after="240"/>
        <w:rPr>
          <w:rFonts w:ascii="Exo" w:hAnsi="Exo"/>
          <w:sz w:val="20"/>
          <w:szCs w:val="20"/>
        </w:rPr>
      </w:pPr>
      <w:r w:rsidRPr="00D44587">
        <w:rPr>
          <w:rFonts w:ascii="Exo" w:hAnsi="Exo"/>
          <w:sz w:val="20"/>
          <w:szCs w:val="20"/>
        </w:rPr>
        <w:t xml:space="preserve">Elle s’échelonne sur 4 années pour un emploi à </w:t>
      </w:r>
      <w:r w:rsidR="00425FEC">
        <w:rPr>
          <w:rFonts w:ascii="Exo" w:hAnsi="Exo"/>
          <w:sz w:val="20"/>
          <w:szCs w:val="20"/>
        </w:rPr>
        <w:t>t</w:t>
      </w:r>
      <w:r w:rsidRPr="00D44587">
        <w:rPr>
          <w:rFonts w:ascii="Exo" w:hAnsi="Exo"/>
          <w:sz w:val="20"/>
          <w:szCs w:val="20"/>
        </w:rPr>
        <w:t xml:space="preserve">emps </w:t>
      </w:r>
      <w:r w:rsidR="00425FEC">
        <w:rPr>
          <w:rFonts w:ascii="Exo" w:hAnsi="Exo"/>
          <w:sz w:val="20"/>
          <w:szCs w:val="20"/>
        </w:rPr>
        <w:t>p</w:t>
      </w:r>
      <w:r w:rsidRPr="00D44587">
        <w:rPr>
          <w:rFonts w:ascii="Exo" w:hAnsi="Exo"/>
          <w:sz w:val="20"/>
          <w:szCs w:val="20"/>
        </w:rPr>
        <w:t>artiel</w:t>
      </w:r>
      <w:r w:rsidR="00425FEC">
        <w:rPr>
          <w:rFonts w:ascii="Exo" w:hAnsi="Exo"/>
          <w:sz w:val="20"/>
          <w:szCs w:val="20"/>
        </w:rPr>
        <w:t xml:space="preserve"> de</w:t>
      </w:r>
      <w:r w:rsidRPr="00D44587">
        <w:rPr>
          <w:rFonts w:ascii="Exo" w:hAnsi="Exo"/>
          <w:sz w:val="20"/>
          <w:szCs w:val="20"/>
        </w:rPr>
        <w:t xml:space="preserve"> 360h.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401"/>
        <w:gridCol w:w="1402"/>
        <w:gridCol w:w="1402"/>
        <w:gridCol w:w="1402"/>
        <w:gridCol w:w="1949"/>
      </w:tblGrid>
      <w:tr w:rsidR="009C3221" w:rsidRPr="00D44587" w14:paraId="55BDB2A9" w14:textId="77777777" w:rsidTr="00785CF4">
        <w:trPr>
          <w:trHeight w:val="451"/>
        </w:trPr>
        <w:tc>
          <w:tcPr>
            <w:tcW w:w="1418" w:type="dxa"/>
            <w:tcBorders>
              <w:top w:val="nil"/>
              <w:left w:val="nil"/>
              <w:bottom w:val="single" w:sz="4" w:space="0" w:color="auto"/>
              <w:right w:val="single" w:sz="4" w:space="0" w:color="auto"/>
            </w:tcBorders>
            <w:vAlign w:val="center"/>
          </w:tcPr>
          <w:p w14:paraId="62CCB388" w14:textId="77777777" w:rsidR="009C3221" w:rsidRPr="00D44587" w:rsidRDefault="009C3221">
            <w:pPr>
              <w:pStyle w:val="Sansinterligne"/>
              <w:jc w:val="center"/>
              <w:rPr>
                <w:rFonts w:ascii="Exo" w:hAnsi="Exo"/>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2106263" w14:textId="345599F5" w:rsidR="009C3221" w:rsidRPr="00D44587" w:rsidRDefault="00785CF4">
            <w:pPr>
              <w:pStyle w:val="Sansinterligne"/>
              <w:jc w:val="center"/>
              <w:rPr>
                <w:rFonts w:ascii="Exo" w:hAnsi="Exo"/>
                <w:b/>
                <w:sz w:val="20"/>
                <w:szCs w:val="20"/>
              </w:rPr>
            </w:pPr>
            <w:r w:rsidRPr="00D44587">
              <w:rPr>
                <w:rFonts w:ascii="Exo" w:hAnsi="Exo"/>
                <w:b/>
                <w:sz w:val="20"/>
                <w:szCs w:val="20"/>
              </w:rPr>
              <w:t>A</w:t>
            </w:r>
            <w:r w:rsidR="009C3221" w:rsidRPr="00D44587">
              <w:rPr>
                <w:rFonts w:ascii="Exo" w:hAnsi="Exo"/>
                <w:b/>
                <w:sz w:val="20"/>
                <w:szCs w:val="20"/>
              </w:rPr>
              <w:t>nnée</w:t>
            </w:r>
            <w:r>
              <w:rPr>
                <w:rFonts w:ascii="Exo" w:hAnsi="Exo"/>
                <w:b/>
                <w:sz w:val="20"/>
                <w:szCs w:val="20"/>
              </w:rPr>
              <w:t xml:space="preserve"> 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9B6514" w14:textId="43AA5416" w:rsidR="009C3221" w:rsidRPr="00D44587" w:rsidRDefault="00785CF4">
            <w:pPr>
              <w:pStyle w:val="Sansinterligne"/>
              <w:jc w:val="center"/>
              <w:rPr>
                <w:rFonts w:ascii="Exo" w:hAnsi="Exo"/>
                <w:b/>
                <w:sz w:val="20"/>
                <w:szCs w:val="20"/>
              </w:rPr>
            </w:pPr>
            <w:r w:rsidRPr="00D44587">
              <w:rPr>
                <w:rFonts w:ascii="Exo" w:hAnsi="Exo"/>
                <w:b/>
                <w:sz w:val="20"/>
                <w:szCs w:val="20"/>
              </w:rPr>
              <w:t>A</w:t>
            </w:r>
            <w:r w:rsidR="009C3221" w:rsidRPr="00D44587">
              <w:rPr>
                <w:rFonts w:ascii="Exo" w:hAnsi="Exo"/>
                <w:b/>
                <w:sz w:val="20"/>
                <w:szCs w:val="20"/>
              </w:rPr>
              <w:t>nnée</w:t>
            </w:r>
            <w:r>
              <w:rPr>
                <w:rFonts w:ascii="Exo" w:hAnsi="Exo"/>
                <w:b/>
                <w:sz w:val="20"/>
                <w:szCs w:val="20"/>
              </w:rPr>
              <w:t xml:space="preserve"> 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81866F" w14:textId="63F1791D" w:rsidR="009C3221" w:rsidRPr="00D44587" w:rsidRDefault="00785CF4">
            <w:pPr>
              <w:pStyle w:val="Sansinterligne"/>
              <w:jc w:val="center"/>
              <w:rPr>
                <w:rFonts w:ascii="Exo" w:hAnsi="Exo"/>
                <w:b/>
                <w:sz w:val="20"/>
                <w:szCs w:val="20"/>
              </w:rPr>
            </w:pPr>
            <w:r w:rsidRPr="00D44587">
              <w:rPr>
                <w:rFonts w:ascii="Exo" w:hAnsi="Exo"/>
                <w:b/>
                <w:sz w:val="20"/>
                <w:szCs w:val="20"/>
              </w:rPr>
              <w:t>A</w:t>
            </w:r>
            <w:r w:rsidR="009C3221" w:rsidRPr="00D44587">
              <w:rPr>
                <w:rFonts w:ascii="Exo" w:hAnsi="Exo"/>
                <w:b/>
                <w:sz w:val="20"/>
                <w:szCs w:val="20"/>
              </w:rPr>
              <w:t>nnée</w:t>
            </w:r>
            <w:r>
              <w:rPr>
                <w:rFonts w:ascii="Exo" w:hAnsi="Exo"/>
                <w:b/>
                <w:sz w:val="20"/>
                <w:szCs w:val="20"/>
              </w:rPr>
              <w:t xml:space="preserve"> 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0F25D2" w14:textId="714541FA" w:rsidR="009C3221" w:rsidRPr="00D44587" w:rsidRDefault="00785CF4">
            <w:pPr>
              <w:pStyle w:val="Sansinterligne"/>
              <w:jc w:val="center"/>
              <w:rPr>
                <w:rFonts w:ascii="Exo" w:hAnsi="Exo"/>
                <w:b/>
                <w:sz w:val="20"/>
                <w:szCs w:val="20"/>
              </w:rPr>
            </w:pPr>
            <w:r w:rsidRPr="00D44587">
              <w:rPr>
                <w:rFonts w:ascii="Exo" w:hAnsi="Exo"/>
                <w:b/>
                <w:sz w:val="20"/>
                <w:szCs w:val="20"/>
              </w:rPr>
              <w:t>A</w:t>
            </w:r>
            <w:r w:rsidR="009C3221" w:rsidRPr="00D44587">
              <w:rPr>
                <w:rFonts w:ascii="Exo" w:hAnsi="Exo"/>
                <w:b/>
                <w:sz w:val="20"/>
                <w:szCs w:val="20"/>
              </w:rPr>
              <w:t>nnée</w:t>
            </w:r>
            <w:r>
              <w:rPr>
                <w:rFonts w:ascii="Exo" w:hAnsi="Exo"/>
                <w:b/>
                <w:sz w:val="20"/>
                <w:szCs w:val="20"/>
              </w:rPr>
              <w:t xml:space="preserve"> 4</w:t>
            </w:r>
          </w:p>
        </w:tc>
        <w:tc>
          <w:tcPr>
            <w:tcW w:w="1982" w:type="dxa"/>
            <w:tcBorders>
              <w:top w:val="single" w:sz="4" w:space="0" w:color="auto"/>
              <w:left w:val="single" w:sz="4" w:space="0" w:color="auto"/>
              <w:bottom w:val="single" w:sz="4" w:space="0" w:color="auto"/>
              <w:right w:val="single" w:sz="4" w:space="0" w:color="auto"/>
            </w:tcBorders>
            <w:vAlign w:val="center"/>
            <w:hideMark/>
          </w:tcPr>
          <w:p w14:paraId="703FAC30" w14:textId="43FA5EF1" w:rsidR="009C3221" w:rsidRPr="00D44587" w:rsidRDefault="009C3221" w:rsidP="00785CF4">
            <w:pPr>
              <w:pStyle w:val="Sansinterligne"/>
              <w:jc w:val="center"/>
              <w:rPr>
                <w:rFonts w:ascii="Exo" w:hAnsi="Exo"/>
                <w:b/>
                <w:sz w:val="20"/>
                <w:szCs w:val="20"/>
              </w:rPr>
            </w:pPr>
            <w:r w:rsidRPr="00D44587">
              <w:rPr>
                <w:rFonts w:ascii="Exo" w:hAnsi="Exo"/>
                <w:b/>
                <w:sz w:val="20"/>
                <w:szCs w:val="20"/>
              </w:rPr>
              <w:t>Total sur 4 ans</w:t>
            </w:r>
          </w:p>
        </w:tc>
      </w:tr>
      <w:tr w:rsidR="009C3221" w:rsidRPr="00D44587" w14:paraId="1C58CA05" w14:textId="77777777" w:rsidTr="00785CF4">
        <w:trPr>
          <w:trHeight w:val="473"/>
        </w:trPr>
        <w:tc>
          <w:tcPr>
            <w:tcW w:w="1418" w:type="dxa"/>
            <w:tcBorders>
              <w:top w:val="single" w:sz="4" w:space="0" w:color="auto"/>
              <w:left w:val="single" w:sz="4" w:space="0" w:color="auto"/>
              <w:bottom w:val="single" w:sz="4" w:space="0" w:color="auto"/>
              <w:right w:val="single" w:sz="4" w:space="0" w:color="auto"/>
            </w:tcBorders>
            <w:vAlign w:val="center"/>
            <w:hideMark/>
          </w:tcPr>
          <w:p w14:paraId="697BD5BC" w14:textId="77777777" w:rsidR="009C3221" w:rsidRPr="00D44587" w:rsidRDefault="009C3221">
            <w:pPr>
              <w:pStyle w:val="Sansinterligne"/>
              <w:jc w:val="center"/>
              <w:rPr>
                <w:rFonts w:ascii="Exo" w:hAnsi="Exo"/>
                <w:sz w:val="20"/>
                <w:szCs w:val="20"/>
              </w:rPr>
            </w:pPr>
            <w:r w:rsidRPr="00D44587">
              <w:rPr>
                <w:rFonts w:ascii="Exo" w:hAnsi="Exo"/>
                <w:sz w:val="20"/>
                <w:szCs w:val="20"/>
              </w:rPr>
              <w:t>Temps plein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C36D0E" w14:textId="6B7EBDF6" w:rsidR="009C3221" w:rsidRPr="00D44587" w:rsidRDefault="001D4200">
            <w:pPr>
              <w:pStyle w:val="Sansinterligne"/>
              <w:jc w:val="center"/>
              <w:rPr>
                <w:rFonts w:ascii="Exo" w:hAnsi="Exo"/>
                <w:sz w:val="20"/>
                <w:szCs w:val="20"/>
              </w:rPr>
            </w:pPr>
            <w:r>
              <w:rPr>
                <w:rFonts w:ascii="Exo" w:hAnsi="Exo"/>
                <w:sz w:val="20"/>
                <w:szCs w:val="20"/>
              </w:rPr>
              <w:t>3</w:t>
            </w:r>
            <w:r w:rsidR="009C3221" w:rsidRPr="00D44587">
              <w:rPr>
                <w:rFonts w:ascii="Exo" w:hAnsi="Exo"/>
                <w:sz w:val="20"/>
                <w:szCs w:val="20"/>
              </w:rPr>
              <w:t> 000 €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3B912C" w14:textId="5AF484FF" w:rsidR="009C3221" w:rsidRPr="00D44587" w:rsidRDefault="001D4200">
            <w:pPr>
              <w:pStyle w:val="Sansinterligne"/>
              <w:jc w:val="center"/>
              <w:rPr>
                <w:rFonts w:ascii="Exo" w:hAnsi="Exo"/>
                <w:sz w:val="20"/>
                <w:szCs w:val="20"/>
              </w:rPr>
            </w:pPr>
            <w:r>
              <w:rPr>
                <w:rFonts w:ascii="Exo" w:hAnsi="Exo"/>
                <w:sz w:val="20"/>
                <w:szCs w:val="20"/>
              </w:rPr>
              <w:t>3</w:t>
            </w:r>
            <w:r w:rsidR="009C3221" w:rsidRPr="00D44587">
              <w:rPr>
                <w:rFonts w:ascii="Exo" w:hAnsi="Exo"/>
                <w:sz w:val="20"/>
                <w:szCs w:val="20"/>
              </w:rPr>
              <w:t> 000 €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3D0BB8" w14:textId="01C93046" w:rsidR="009C3221" w:rsidRPr="00D44587" w:rsidRDefault="001D4200">
            <w:pPr>
              <w:pStyle w:val="Sansinterligne"/>
              <w:jc w:val="center"/>
              <w:rPr>
                <w:rFonts w:ascii="Exo" w:hAnsi="Exo"/>
                <w:sz w:val="20"/>
                <w:szCs w:val="20"/>
              </w:rPr>
            </w:pPr>
            <w:r>
              <w:rPr>
                <w:rFonts w:ascii="Exo" w:hAnsi="Exo"/>
                <w:sz w:val="20"/>
                <w:szCs w:val="20"/>
              </w:rPr>
              <w:t>1 500</w:t>
            </w:r>
            <w:r w:rsidR="009C3221" w:rsidRPr="00D44587">
              <w:rPr>
                <w:rFonts w:ascii="Exo" w:hAnsi="Exo"/>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F7574E" w14:textId="44B93C98" w:rsidR="009C3221" w:rsidRPr="00D44587" w:rsidRDefault="001D4200">
            <w:pPr>
              <w:pStyle w:val="Sansinterligne"/>
              <w:jc w:val="center"/>
              <w:rPr>
                <w:rFonts w:ascii="Exo" w:hAnsi="Exo"/>
                <w:sz w:val="20"/>
                <w:szCs w:val="20"/>
              </w:rPr>
            </w:pPr>
            <w:r>
              <w:rPr>
                <w:rFonts w:ascii="Exo" w:hAnsi="Exo"/>
                <w:sz w:val="20"/>
                <w:szCs w:val="20"/>
              </w:rPr>
              <w:t>1 500</w:t>
            </w:r>
            <w:r w:rsidR="009C3221" w:rsidRPr="00D44587">
              <w:rPr>
                <w:rFonts w:ascii="Exo" w:hAnsi="Exo"/>
                <w:sz w:val="20"/>
                <w:szCs w:val="20"/>
              </w:rPr>
              <w:t xml:space="preserve"> €</w:t>
            </w:r>
          </w:p>
        </w:tc>
        <w:tc>
          <w:tcPr>
            <w:tcW w:w="1982" w:type="dxa"/>
            <w:tcBorders>
              <w:top w:val="single" w:sz="4" w:space="0" w:color="auto"/>
              <w:left w:val="single" w:sz="4" w:space="0" w:color="auto"/>
              <w:bottom w:val="single" w:sz="4" w:space="0" w:color="auto"/>
              <w:right w:val="single" w:sz="4" w:space="0" w:color="auto"/>
            </w:tcBorders>
            <w:vAlign w:val="center"/>
            <w:hideMark/>
          </w:tcPr>
          <w:p w14:paraId="55DD0D6C" w14:textId="38BD0B7D" w:rsidR="009C3221" w:rsidRPr="00D44587" w:rsidRDefault="001D4200">
            <w:pPr>
              <w:pStyle w:val="Sansinterligne"/>
              <w:jc w:val="center"/>
              <w:rPr>
                <w:rFonts w:ascii="Exo" w:hAnsi="Exo"/>
                <w:sz w:val="20"/>
                <w:szCs w:val="20"/>
              </w:rPr>
            </w:pPr>
            <w:r>
              <w:rPr>
                <w:rFonts w:ascii="Exo" w:hAnsi="Exo"/>
                <w:b/>
                <w:sz w:val="20"/>
                <w:szCs w:val="20"/>
              </w:rPr>
              <w:t>9</w:t>
            </w:r>
            <w:r w:rsidR="009C3221" w:rsidRPr="00D44587">
              <w:rPr>
                <w:rFonts w:ascii="Exo" w:hAnsi="Exo"/>
                <w:b/>
                <w:sz w:val="20"/>
                <w:szCs w:val="20"/>
              </w:rPr>
              <w:t> </w:t>
            </w:r>
            <w:r w:rsidR="009C3221" w:rsidRPr="009E0DDF">
              <w:rPr>
                <w:rFonts w:ascii="Exo" w:hAnsi="Exo"/>
                <w:b/>
                <w:sz w:val="20"/>
                <w:szCs w:val="20"/>
              </w:rPr>
              <w:t>000 €</w:t>
            </w:r>
          </w:p>
        </w:tc>
      </w:tr>
    </w:tbl>
    <w:p w14:paraId="7321CD33" w14:textId="77777777" w:rsidR="009C3221" w:rsidRPr="00D44587" w:rsidRDefault="009C3221" w:rsidP="009C3221">
      <w:pPr>
        <w:pStyle w:val="Sansinterligne"/>
        <w:jc w:val="both"/>
        <w:rPr>
          <w:rFonts w:ascii="Exo" w:hAnsi="Exo"/>
          <w:sz w:val="20"/>
          <w:szCs w:val="20"/>
        </w:rPr>
      </w:pPr>
    </w:p>
    <w:p w14:paraId="72CA1376" w14:textId="77777777" w:rsidR="009C3221" w:rsidRPr="00D44587" w:rsidRDefault="009C3221" w:rsidP="009C3221">
      <w:pPr>
        <w:pStyle w:val="Sansinterligne"/>
        <w:jc w:val="both"/>
        <w:rPr>
          <w:rFonts w:ascii="Exo" w:hAnsi="Exo"/>
          <w:b/>
          <w:color w:val="006EB9"/>
          <w:sz w:val="20"/>
          <w:szCs w:val="20"/>
        </w:rPr>
      </w:pPr>
      <w:r w:rsidRPr="00D44587">
        <w:rPr>
          <w:rFonts w:ascii="Exo" w:hAnsi="Exo"/>
          <w:b/>
          <w:color w:val="006EB9"/>
          <w:sz w:val="20"/>
          <w:szCs w:val="20"/>
        </w:rPr>
        <w:t>Bénéficiaires</w:t>
      </w:r>
    </w:p>
    <w:p w14:paraId="0055087F" w14:textId="77777777" w:rsidR="009C3221" w:rsidRPr="00D44587" w:rsidRDefault="009C3221" w:rsidP="009C3221">
      <w:pPr>
        <w:pStyle w:val="Sansinterligne"/>
        <w:tabs>
          <w:tab w:val="left" w:pos="508"/>
        </w:tabs>
        <w:jc w:val="both"/>
        <w:rPr>
          <w:rFonts w:ascii="Exo" w:hAnsi="Exo"/>
          <w:b/>
          <w:sz w:val="20"/>
          <w:szCs w:val="20"/>
        </w:rPr>
      </w:pPr>
      <w:r w:rsidRPr="00D44587">
        <w:rPr>
          <w:rFonts w:ascii="Exo" w:hAnsi="Exo"/>
          <w:b/>
          <w:sz w:val="20"/>
          <w:szCs w:val="20"/>
        </w:rPr>
        <w:tab/>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244"/>
      </w:tblGrid>
      <w:tr w:rsidR="009C3221" w14:paraId="123D0E46" w14:textId="77777777" w:rsidTr="00D44587">
        <w:trPr>
          <w:trHeight w:val="454"/>
        </w:trPr>
        <w:tc>
          <w:tcPr>
            <w:tcW w:w="3828" w:type="dxa"/>
            <w:shd w:val="clear" w:color="auto" w:fill="DEEAF6" w:themeFill="accent5" w:themeFillTint="33"/>
            <w:vAlign w:val="center"/>
            <w:hideMark/>
          </w:tcPr>
          <w:p w14:paraId="5933B020" w14:textId="77777777" w:rsidR="009C3221" w:rsidRPr="00532E20" w:rsidRDefault="009C3221" w:rsidP="003F3FA4">
            <w:pPr>
              <w:pStyle w:val="Sansinterligne"/>
              <w:tabs>
                <w:tab w:val="left" w:pos="508"/>
              </w:tabs>
              <w:spacing w:before="16" w:after="16"/>
              <w:jc w:val="center"/>
              <w:rPr>
                <w:rFonts w:ascii="Exo 2" w:hAnsi="Exo 2"/>
                <w:b/>
                <w:sz w:val="20"/>
                <w:szCs w:val="20"/>
              </w:rPr>
            </w:pPr>
            <w:r w:rsidRPr="00532E20">
              <w:rPr>
                <w:rFonts w:ascii="Exo 2" w:hAnsi="Exo 2"/>
                <w:b/>
                <w:sz w:val="20"/>
                <w:szCs w:val="20"/>
              </w:rPr>
              <w:t>Employeurs</w:t>
            </w:r>
          </w:p>
        </w:tc>
        <w:tc>
          <w:tcPr>
            <w:tcW w:w="5244" w:type="dxa"/>
            <w:shd w:val="clear" w:color="auto" w:fill="DEEAF6" w:themeFill="accent5" w:themeFillTint="33"/>
            <w:vAlign w:val="center"/>
            <w:hideMark/>
          </w:tcPr>
          <w:p w14:paraId="2EF89A1D" w14:textId="265448F2" w:rsidR="009C3221" w:rsidRPr="00532E20" w:rsidRDefault="00785CF4" w:rsidP="003F3FA4">
            <w:pPr>
              <w:pStyle w:val="Sansinterligne"/>
              <w:tabs>
                <w:tab w:val="left" w:pos="508"/>
              </w:tabs>
              <w:spacing w:before="16" w:after="16"/>
              <w:jc w:val="center"/>
              <w:rPr>
                <w:rFonts w:ascii="Exo 2" w:hAnsi="Exo 2"/>
                <w:b/>
                <w:sz w:val="20"/>
                <w:szCs w:val="20"/>
              </w:rPr>
            </w:pPr>
            <w:r>
              <w:rPr>
                <w:rFonts w:ascii="Exo 2" w:hAnsi="Exo 2"/>
                <w:b/>
                <w:sz w:val="20"/>
                <w:szCs w:val="20"/>
              </w:rPr>
              <w:t>Animateur de boulodrome</w:t>
            </w:r>
          </w:p>
        </w:tc>
      </w:tr>
      <w:tr w:rsidR="009C3221" w14:paraId="50950DF5" w14:textId="77777777" w:rsidTr="009E0DDF">
        <w:trPr>
          <w:trHeight w:val="2084"/>
        </w:trPr>
        <w:tc>
          <w:tcPr>
            <w:tcW w:w="3828" w:type="dxa"/>
            <w:vAlign w:val="center"/>
          </w:tcPr>
          <w:p w14:paraId="3C2CF681" w14:textId="1E73EBFD" w:rsidR="009C3221" w:rsidRPr="00532E20" w:rsidRDefault="009C3221" w:rsidP="00785CF4">
            <w:pPr>
              <w:pStyle w:val="Sansinterligne"/>
              <w:tabs>
                <w:tab w:val="left" w:pos="508"/>
              </w:tabs>
              <w:spacing w:line="360" w:lineRule="auto"/>
              <w:jc w:val="center"/>
              <w:rPr>
                <w:rFonts w:ascii="Exo 2" w:hAnsi="Exo 2"/>
                <w:sz w:val="20"/>
                <w:szCs w:val="20"/>
              </w:rPr>
            </w:pPr>
            <w:r w:rsidRPr="00532E20">
              <w:rPr>
                <w:rFonts w:ascii="Exo 2" w:hAnsi="Exo 2"/>
                <w:sz w:val="20"/>
                <w:szCs w:val="20"/>
              </w:rPr>
              <w:t>Les Ligues Boulistes</w:t>
            </w:r>
          </w:p>
          <w:p w14:paraId="36897338" w14:textId="5D5EF1ED" w:rsidR="009C3221" w:rsidRPr="00532E20" w:rsidRDefault="009C3221" w:rsidP="00785CF4">
            <w:pPr>
              <w:pStyle w:val="Sansinterligne"/>
              <w:tabs>
                <w:tab w:val="left" w:pos="508"/>
              </w:tabs>
              <w:spacing w:line="360" w:lineRule="auto"/>
              <w:jc w:val="center"/>
              <w:rPr>
                <w:rFonts w:ascii="Exo 2" w:hAnsi="Exo 2"/>
                <w:sz w:val="20"/>
                <w:szCs w:val="20"/>
              </w:rPr>
            </w:pPr>
            <w:r w:rsidRPr="00532E20">
              <w:rPr>
                <w:rFonts w:ascii="Exo 2" w:hAnsi="Exo 2"/>
                <w:sz w:val="20"/>
                <w:szCs w:val="20"/>
              </w:rPr>
              <w:t>Les Comités Boulistes Départementaux</w:t>
            </w:r>
          </w:p>
          <w:p w14:paraId="3250280F" w14:textId="09D8CDE1" w:rsidR="009C3221" w:rsidRPr="00532E20" w:rsidRDefault="009C3221" w:rsidP="00785CF4">
            <w:pPr>
              <w:pStyle w:val="Sansinterligne"/>
              <w:tabs>
                <w:tab w:val="left" w:pos="508"/>
              </w:tabs>
              <w:spacing w:line="360" w:lineRule="auto"/>
              <w:jc w:val="center"/>
              <w:rPr>
                <w:rFonts w:ascii="Exo 2" w:hAnsi="Exo 2"/>
                <w:sz w:val="20"/>
                <w:szCs w:val="20"/>
              </w:rPr>
            </w:pPr>
            <w:r w:rsidRPr="00532E20">
              <w:rPr>
                <w:rFonts w:ascii="Exo 2" w:hAnsi="Exo 2"/>
                <w:sz w:val="20"/>
                <w:szCs w:val="20"/>
              </w:rPr>
              <w:t>Les Ententes Sportives Boulistes</w:t>
            </w:r>
          </w:p>
          <w:p w14:paraId="481D84F7" w14:textId="77777777" w:rsidR="009C3221" w:rsidRPr="00532E20" w:rsidRDefault="009C3221" w:rsidP="00785CF4">
            <w:pPr>
              <w:pStyle w:val="Sansinterligne"/>
              <w:tabs>
                <w:tab w:val="left" w:pos="508"/>
              </w:tabs>
              <w:spacing w:line="360" w:lineRule="auto"/>
              <w:jc w:val="center"/>
              <w:rPr>
                <w:rFonts w:ascii="Exo 2" w:hAnsi="Exo 2"/>
                <w:sz w:val="20"/>
                <w:szCs w:val="20"/>
              </w:rPr>
            </w:pPr>
            <w:r w:rsidRPr="00532E20">
              <w:rPr>
                <w:rFonts w:ascii="Exo 2" w:hAnsi="Exo 2"/>
                <w:sz w:val="20"/>
                <w:szCs w:val="20"/>
              </w:rPr>
              <w:t>Les Associations Sportives Boulistes</w:t>
            </w:r>
          </w:p>
        </w:tc>
        <w:tc>
          <w:tcPr>
            <w:tcW w:w="5244" w:type="dxa"/>
            <w:vAlign w:val="center"/>
          </w:tcPr>
          <w:p w14:paraId="0E243B64" w14:textId="64CEEC2A" w:rsidR="009E0DDF" w:rsidRPr="009E0DDF" w:rsidRDefault="009E0DDF" w:rsidP="00785CF4">
            <w:pPr>
              <w:pStyle w:val="Sansinterligne"/>
              <w:tabs>
                <w:tab w:val="left" w:pos="508"/>
              </w:tabs>
              <w:spacing w:line="360" w:lineRule="auto"/>
              <w:jc w:val="center"/>
              <w:rPr>
                <w:rFonts w:ascii="Exo 2" w:hAnsi="Exo 2"/>
                <w:sz w:val="20"/>
                <w:szCs w:val="20"/>
              </w:rPr>
            </w:pPr>
            <w:r w:rsidRPr="009E0DDF">
              <w:rPr>
                <w:rFonts w:ascii="Exo 2" w:hAnsi="Exo 2"/>
                <w:sz w:val="20"/>
                <w:szCs w:val="20"/>
              </w:rPr>
              <w:t>-Titulaire du Brevet d’Etat d’</w:t>
            </w:r>
            <w:proofErr w:type="spellStart"/>
            <w:r w:rsidRPr="009E0DDF">
              <w:rPr>
                <w:rFonts w:ascii="Exo 2" w:hAnsi="Exo 2"/>
                <w:sz w:val="20"/>
                <w:szCs w:val="20"/>
              </w:rPr>
              <w:t>Educateur</w:t>
            </w:r>
            <w:proofErr w:type="spellEnd"/>
            <w:r w:rsidRPr="009E0DDF">
              <w:rPr>
                <w:rFonts w:ascii="Exo 2" w:hAnsi="Exo 2"/>
                <w:sz w:val="20"/>
                <w:szCs w:val="20"/>
              </w:rPr>
              <w:t xml:space="preserve"> Sportif option Sport-boules 1er degré ou 2ème degré.</w:t>
            </w:r>
          </w:p>
          <w:p w14:paraId="4A9E410F" w14:textId="77777777" w:rsidR="009E0DDF" w:rsidRPr="009E0DDF" w:rsidRDefault="009E0DDF" w:rsidP="009E0DDF">
            <w:pPr>
              <w:pStyle w:val="Sansinterligne"/>
              <w:tabs>
                <w:tab w:val="left" w:pos="508"/>
              </w:tabs>
              <w:spacing w:line="360" w:lineRule="auto"/>
              <w:jc w:val="center"/>
              <w:rPr>
                <w:rFonts w:ascii="Exo 2" w:hAnsi="Exo 2"/>
                <w:sz w:val="20"/>
                <w:szCs w:val="20"/>
              </w:rPr>
            </w:pPr>
            <w:r w:rsidRPr="009E0DDF">
              <w:rPr>
                <w:rFonts w:ascii="Exo 2" w:hAnsi="Exo 2"/>
                <w:sz w:val="20"/>
                <w:szCs w:val="20"/>
              </w:rPr>
              <w:t>-Titulaire ou en formation du CQP mention Animateur Bouliste</w:t>
            </w:r>
          </w:p>
          <w:p w14:paraId="6689D3F3" w14:textId="014EF4E8" w:rsidR="009C3221" w:rsidRPr="009E0DDF" w:rsidRDefault="009E0DDF" w:rsidP="009E0DDF">
            <w:pPr>
              <w:pStyle w:val="Sansinterligne"/>
              <w:tabs>
                <w:tab w:val="left" w:pos="508"/>
              </w:tabs>
              <w:spacing w:line="360" w:lineRule="auto"/>
              <w:jc w:val="center"/>
              <w:rPr>
                <w:rFonts w:ascii="Exo 2" w:hAnsi="Exo 2"/>
                <w:sz w:val="18"/>
                <w:szCs w:val="18"/>
              </w:rPr>
            </w:pPr>
            <w:r w:rsidRPr="009E0DDF">
              <w:rPr>
                <w:rFonts w:ascii="Exo 2" w:hAnsi="Exo 2"/>
                <w:sz w:val="20"/>
                <w:szCs w:val="20"/>
              </w:rPr>
              <w:t>-Titulaire ou en formation du BPJEPS APT ou LPT et du diplôme fédéral de moniteur bouliste.    </w:t>
            </w:r>
          </w:p>
        </w:tc>
      </w:tr>
    </w:tbl>
    <w:p w14:paraId="01455370" w14:textId="77777777" w:rsidR="009C3221" w:rsidRDefault="009C3221" w:rsidP="009C3221">
      <w:pPr>
        <w:pStyle w:val="Sansinterligne"/>
        <w:tabs>
          <w:tab w:val="left" w:pos="508"/>
        </w:tabs>
        <w:jc w:val="both"/>
        <w:rPr>
          <w:b/>
          <w:sz w:val="16"/>
          <w:szCs w:val="16"/>
        </w:rPr>
      </w:pPr>
    </w:p>
    <w:p w14:paraId="701CF179" w14:textId="2F8AFA32" w:rsidR="009C3221" w:rsidRPr="00D44587" w:rsidRDefault="009C3221" w:rsidP="00785CF4">
      <w:pPr>
        <w:spacing w:after="0"/>
        <w:rPr>
          <w:rFonts w:ascii="Exo" w:hAnsi="Exo"/>
          <w:b/>
          <w:color w:val="006EB9"/>
          <w:sz w:val="20"/>
          <w:szCs w:val="20"/>
        </w:rPr>
      </w:pPr>
      <w:r w:rsidRPr="00D44587">
        <w:rPr>
          <w:rFonts w:ascii="Exo" w:hAnsi="Exo"/>
          <w:b/>
          <w:color w:val="006EB9"/>
          <w:sz w:val="20"/>
          <w:szCs w:val="20"/>
        </w:rPr>
        <w:t>Conditions d’attribution</w:t>
      </w:r>
    </w:p>
    <w:p w14:paraId="2168923D" w14:textId="77777777" w:rsidR="009C3221" w:rsidRPr="00D44587" w:rsidRDefault="009C3221" w:rsidP="009C3221">
      <w:pPr>
        <w:pStyle w:val="Sansinterligne"/>
        <w:jc w:val="both"/>
        <w:rPr>
          <w:rFonts w:ascii="Exo" w:hAnsi="Exo"/>
          <w:sz w:val="20"/>
          <w:szCs w:val="20"/>
        </w:rPr>
      </w:pPr>
    </w:p>
    <w:p w14:paraId="43BEFB90" w14:textId="77777777" w:rsidR="009C3221" w:rsidRPr="00D44587" w:rsidRDefault="009C3221" w:rsidP="00785CF4">
      <w:pPr>
        <w:pStyle w:val="Sansinterligne"/>
        <w:numPr>
          <w:ilvl w:val="0"/>
          <w:numId w:val="7"/>
        </w:numPr>
        <w:ind w:left="567"/>
        <w:jc w:val="both"/>
        <w:rPr>
          <w:rFonts w:ascii="Exo" w:hAnsi="Exo"/>
          <w:sz w:val="20"/>
          <w:szCs w:val="20"/>
        </w:rPr>
      </w:pPr>
      <w:r w:rsidRPr="00D44587">
        <w:rPr>
          <w:rFonts w:ascii="Exo" w:hAnsi="Exo"/>
          <w:sz w:val="20"/>
          <w:szCs w:val="20"/>
        </w:rPr>
        <w:t xml:space="preserve">Le contrat de travail. </w:t>
      </w:r>
      <w:r w:rsidRPr="00785CF4">
        <w:rPr>
          <w:rFonts w:ascii="Exo" w:hAnsi="Exo"/>
          <w:color w:val="006EB9"/>
          <w:sz w:val="20"/>
          <w:szCs w:val="20"/>
        </w:rPr>
        <w:t>Document à fournir à la FFSB.</w:t>
      </w:r>
    </w:p>
    <w:p w14:paraId="10C58F25" w14:textId="77777777" w:rsidR="009C3221" w:rsidRPr="00D44587" w:rsidRDefault="009C3221" w:rsidP="00785CF4">
      <w:pPr>
        <w:pStyle w:val="Sansinterligne"/>
        <w:numPr>
          <w:ilvl w:val="0"/>
          <w:numId w:val="7"/>
        </w:numPr>
        <w:ind w:left="567"/>
        <w:jc w:val="both"/>
        <w:rPr>
          <w:rFonts w:ascii="Exo" w:hAnsi="Exo"/>
          <w:sz w:val="20"/>
          <w:szCs w:val="20"/>
        </w:rPr>
      </w:pPr>
      <w:r w:rsidRPr="00D44587">
        <w:rPr>
          <w:rFonts w:ascii="Exo" w:hAnsi="Exo"/>
          <w:sz w:val="20"/>
          <w:szCs w:val="20"/>
        </w:rPr>
        <w:t>Un projet de développement de l’instance, structuré et planifié devra être établi par l’employeur (Année en cours à Année en cours + 4ans).</w:t>
      </w:r>
      <w:r w:rsidRPr="00D44587">
        <w:rPr>
          <w:rFonts w:ascii="Exo" w:hAnsi="Exo"/>
          <w:color w:val="003399"/>
          <w:sz w:val="20"/>
          <w:szCs w:val="20"/>
        </w:rPr>
        <w:t xml:space="preserve"> </w:t>
      </w:r>
      <w:r w:rsidRPr="00785CF4">
        <w:rPr>
          <w:rFonts w:ascii="Exo" w:hAnsi="Exo"/>
          <w:color w:val="006EB9"/>
          <w:sz w:val="20"/>
          <w:szCs w:val="20"/>
        </w:rPr>
        <w:t>Document à fournir à la FFSB.</w:t>
      </w:r>
    </w:p>
    <w:p w14:paraId="06112B07" w14:textId="77777777" w:rsidR="009C3221" w:rsidRPr="00D44587" w:rsidRDefault="009C3221" w:rsidP="00785CF4">
      <w:pPr>
        <w:pStyle w:val="Sansinterligne"/>
        <w:numPr>
          <w:ilvl w:val="0"/>
          <w:numId w:val="7"/>
        </w:numPr>
        <w:ind w:left="567"/>
        <w:jc w:val="both"/>
        <w:rPr>
          <w:rFonts w:ascii="Exo" w:hAnsi="Exo"/>
          <w:sz w:val="20"/>
          <w:szCs w:val="20"/>
        </w:rPr>
      </w:pPr>
      <w:r w:rsidRPr="00D44587">
        <w:rPr>
          <w:rFonts w:ascii="Exo" w:hAnsi="Exo"/>
          <w:sz w:val="20"/>
          <w:szCs w:val="20"/>
        </w:rPr>
        <w:t>Un plan de pérennisation de l’emploi pour le salarié devra être établi par l’employeur (Objectifs, Moyens, Financement, Prévisions de recettes et dépenses jusqu’à l’année en cours + 4 ans).</w:t>
      </w:r>
      <w:r w:rsidRPr="00D44587">
        <w:rPr>
          <w:rFonts w:ascii="Exo" w:hAnsi="Exo"/>
          <w:color w:val="003399"/>
          <w:sz w:val="20"/>
          <w:szCs w:val="20"/>
        </w:rPr>
        <w:t xml:space="preserve"> </w:t>
      </w:r>
      <w:r w:rsidRPr="00785CF4">
        <w:rPr>
          <w:rFonts w:ascii="Exo" w:hAnsi="Exo"/>
          <w:color w:val="006EB9"/>
          <w:sz w:val="20"/>
          <w:szCs w:val="20"/>
        </w:rPr>
        <w:t>Document à fournir à la FFSB.</w:t>
      </w:r>
    </w:p>
    <w:p w14:paraId="5BAC61F1" w14:textId="77777777" w:rsidR="009C3221" w:rsidRPr="00D44587" w:rsidRDefault="009C3221" w:rsidP="00785CF4">
      <w:pPr>
        <w:pStyle w:val="Sansinterligne"/>
        <w:numPr>
          <w:ilvl w:val="0"/>
          <w:numId w:val="7"/>
        </w:numPr>
        <w:ind w:left="567"/>
        <w:jc w:val="both"/>
        <w:rPr>
          <w:rFonts w:ascii="Exo" w:hAnsi="Exo"/>
          <w:sz w:val="20"/>
          <w:szCs w:val="20"/>
        </w:rPr>
      </w:pPr>
      <w:r w:rsidRPr="00D44587">
        <w:rPr>
          <w:rFonts w:ascii="Exo" w:hAnsi="Exo"/>
          <w:sz w:val="20"/>
          <w:szCs w:val="20"/>
        </w:rPr>
        <w:t>Le contrat respecte les dispositions de la Convention Collective Nationale du Sport (CCNS) et notamment les salaires minimums conventionnels (Article 9.2.1.).</w:t>
      </w:r>
    </w:p>
    <w:p w14:paraId="7F362F71" w14:textId="77777777" w:rsidR="009C3221" w:rsidRPr="00D44587" w:rsidRDefault="009C3221" w:rsidP="00785CF4">
      <w:pPr>
        <w:pStyle w:val="Sansinterligne"/>
        <w:numPr>
          <w:ilvl w:val="0"/>
          <w:numId w:val="7"/>
        </w:numPr>
        <w:ind w:left="567"/>
        <w:jc w:val="both"/>
        <w:rPr>
          <w:rFonts w:ascii="Exo" w:hAnsi="Exo"/>
          <w:sz w:val="20"/>
          <w:szCs w:val="20"/>
        </w:rPr>
      </w:pPr>
      <w:r w:rsidRPr="00D44587">
        <w:rPr>
          <w:rFonts w:ascii="Exo" w:hAnsi="Exo"/>
          <w:sz w:val="20"/>
          <w:szCs w:val="20"/>
        </w:rPr>
        <w:t>Le contrat respecte le Plan de Développement Fédéral, notamment les métiers des CTS du Sport Boules et leur fiche de profil ainsi que les règles qui peuvent régir les modalités d’interventions du CTS.</w:t>
      </w:r>
    </w:p>
    <w:p w14:paraId="5CC6FA89" w14:textId="77777777" w:rsidR="009C3221" w:rsidRPr="00D44587" w:rsidRDefault="009C3221" w:rsidP="00785CF4">
      <w:pPr>
        <w:pStyle w:val="Sansinterligne"/>
        <w:numPr>
          <w:ilvl w:val="0"/>
          <w:numId w:val="7"/>
        </w:numPr>
        <w:ind w:left="567"/>
        <w:jc w:val="both"/>
        <w:rPr>
          <w:rFonts w:ascii="Exo" w:hAnsi="Exo"/>
          <w:sz w:val="20"/>
          <w:szCs w:val="20"/>
        </w:rPr>
      </w:pPr>
      <w:r w:rsidRPr="00D44587">
        <w:rPr>
          <w:rFonts w:ascii="Exo" w:hAnsi="Exo"/>
          <w:sz w:val="20"/>
          <w:szCs w:val="20"/>
        </w:rPr>
        <w:t>L’instance peut bénéficier d’une autre aide d’Etat ou d’un établissement public national au titre de l’emploi ou toutes autres aides.</w:t>
      </w:r>
    </w:p>
    <w:p w14:paraId="5886369B" w14:textId="77777777" w:rsidR="009C3221" w:rsidRPr="00D44587" w:rsidRDefault="009C3221" w:rsidP="00785CF4">
      <w:pPr>
        <w:pStyle w:val="Sansinterligne"/>
        <w:numPr>
          <w:ilvl w:val="0"/>
          <w:numId w:val="7"/>
        </w:numPr>
        <w:ind w:left="567"/>
        <w:jc w:val="both"/>
        <w:rPr>
          <w:rFonts w:ascii="Exo" w:hAnsi="Exo"/>
          <w:sz w:val="20"/>
          <w:szCs w:val="20"/>
        </w:rPr>
      </w:pPr>
      <w:r w:rsidRPr="00D44587">
        <w:rPr>
          <w:rFonts w:ascii="Exo" w:hAnsi="Exo"/>
          <w:sz w:val="20"/>
          <w:szCs w:val="20"/>
        </w:rPr>
        <w:t>La prorogation annuelle de l’aide financière est soumise au maintien de l’emploi et à l’évaluation du poste et à l’état des lieux statistique de la structure.</w:t>
      </w:r>
    </w:p>
    <w:p w14:paraId="33B1C9FC" w14:textId="77777777" w:rsidR="009C3221" w:rsidRPr="00D44587" w:rsidRDefault="009C3221" w:rsidP="009C3221">
      <w:pPr>
        <w:pStyle w:val="Sansinterligne"/>
        <w:jc w:val="both"/>
        <w:rPr>
          <w:rFonts w:ascii="Exo" w:hAnsi="Exo"/>
          <w:sz w:val="20"/>
          <w:szCs w:val="20"/>
        </w:rPr>
      </w:pPr>
    </w:p>
    <w:p w14:paraId="469EA5C2" w14:textId="77777777" w:rsidR="009C3221" w:rsidRPr="00D44587" w:rsidRDefault="009C3221" w:rsidP="009C3221">
      <w:pPr>
        <w:pStyle w:val="Sansinterligne"/>
        <w:jc w:val="both"/>
        <w:rPr>
          <w:rFonts w:ascii="Exo" w:hAnsi="Exo"/>
          <w:b/>
          <w:color w:val="006EB9"/>
          <w:sz w:val="20"/>
          <w:szCs w:val="20"/>
        </w:rPr>
      </w:pPr>
      <w:r w:rsidRPr="00D44587">
        <w:rPr>
          <w:rFonts w:ascii="Exo" w:hAnsi="Exo"/>
          <w:b/>
          <w:color w:val="006EB9"/>
          <w:sz w:val="20"/>
          <w:szCs w:val="20"/>
        </w:rPr>
        <w:t>Démarches administratives et calendrier</w:t>
      </w:r>
    </w:p>
    <w:p w14:paraId="4F49DBD1" w14:textId="77777777" w:rsidR="009C3221" w:rsidRPr="00D44587" w:rsidRDefault="009C3221" w:rsidP="009C3221">
      <w:pPr>
        <w:pStyle w:val="Sansinterligne"/>
        <w:jc w:val="both"/>
        <w:rPr>
          <w:rFonts w:ascii="Exo" w:hAnsi="Exo"/>
          <w:sz w:val="20"/>
          <w:szCs w:val="20"/>
        </w:rPr>
      </w:pPr>
    </w:p>
    <w:p w14:paraId="5F82C0AF" w14:textId="77777777" w:rsidR="009C3221" w:rsidRPr="00D44587" w:rsidRDefault="009C3221" w:rsidP="00785CF4">
      <w:pPr>
        <w:pStyle w:val="Sansinterligne"/>
        <w:numPr>
          <w:ilvl w:val="0"/>
          <w:numId w:val="8"/>
        </w:numPr>
        <w:ind w:left="426"/>
        <w:jc w:val="both"/>
        <w:rPr>
          <w:rFonts w:ascii="Exo" w:hAnsi="Exo"/>
          <w:color w:val="000000"/>
          <w:sz w:val="20"/>
          <w:szCs w:val="20"/>
        </w:rPr>
      </w:pPr>
      <w:r w:rsidRPr="00D44587">
        <w:rPr>
          <w:rFonts w:ascii="Exo" w:hAnsi="Exo"/>
          <w:color w:val="000000"/>
          <w:sz w:val="20"/>
          <w:szCs w:val="20"/>
        </w:rPr>
        <w:t>Information et téléchargement du dossier de demande de candidature PQE sur le site fédéral.</w:t>
      </w:r>
    </w:p>
    <w:p w14:paraId="3626D8A9" w14:textId="77777777" w:rsidR="009C3221" w:rsidRPr="00D44587" w:rsidRDefault="009C3221" w:rsidP="00785CF4">
      <w:pPr>
        <w:pStyle w:val="Sansinterligne"/>
        <w:numPr>
          <w:ilvl w:val="0"/>
          <w:numId w:val="8"/>
        </w:numPr>
        <w:ind w:left="426"/>
        <w:jc w:val="both"/>
        <w:rPr>
          <w:rFonts w:ascii="Exo" w:hAnsi="Exo"/>
          <w:color w:val="000000"/>
          <w:sz w:val="20"/>
          <w:szCs w:val="20"/>
        </w:rPr>
      </w:pPr>
      <w:r w:rsidRPr="00D44587">
        <w:rPr>
          <w:rFonts w:ascii="Exo" w:hAnsi="Exo"/>
          <w:color w:val="000000"/>
          <w:sz w:val="20"/>
          <w:szCs w:val="20"/>
        </w:rPr>
        <w:t>Dépôt du dossier de candidature PQE à la FFSB</w:t>
      </w:r>
    </w:p>
    <w:p w14:paraId="0B529221" w14:textId="77777777" w:rsidR="009C3221" w:rsidRPr="00D44587" w:rsidRDefault="00195887" w:rsidP="00785CF4">
      <w:pPr>
        <w:pStyle w:val="Sansinterligne"/>
        <w:ind w:left="426"/>
        <w:jc w:val="both"/>
        <w:rPr>
          <w:rFonts w:ascii="Exo" w:hAnsi="Exo"/>
          <w:color w:val="000000"/>
          <w:sz w:val="20"/>
          <w:szCs w:val="20"/>
        </w:rPr>
      </w:pPr>
      <w:hyperlink r:id="rId8" w:history="1">
        <w:r w:rsidR="009C3221" w:rsidRPr="00D44587">
          <w:rPr>
            <w:rStyle w:val="Lienhypertexte"/>
            <w:rFonts w:ascii="Exo" w:hAnsi="Exo"/>
            <w:sz w:val="20"/>
            <w:szCs w:val="20"/>
          </w:rPr>
          <w:t>def-contact@ffboules.fr</w:t>
        </w:r>
      </w:hyperlink>
      <w:r w:rsidR="009C3221" w:rsidRPr="00D44587">
        <w:rPr>
          <w:rFonts w:ascii="Exo" w:hAnsi="Exo"/>
          <w:color w:val="000000"/>
          <w:sz w:val="20"/>
          <w:szCs w:val="20"/>
        </w:rPr>
        <w:t xml:space="preserve"> ou voie postale :</w:t>
      </w:r>
    </w:p>
    <w:p w14:paraId="57517237" w14:textId="3C426242" w:rsidR="009C3221" w:rsidRPr="00785CF4" w:rsidRDefault="009C3221" w:rsidP="00785CF4">
      <w:pPr>
        <w:pStyle w:val="Sansinterligne"/>
        <w:ind w:left="426"/>
        <w:jc w:val="both"/>
        <w:rPr>
          <w:rFonts w:ascii="Exo" w:hAnsi="Exo"/>
          <w:color w:val="006EB9"/>
          <w:sz w:val="20"/>
          <w:szCs w:val="20"/>
        </w:rPr>
      </w:pPr>
      <w:r w:rsidRPr="00785CF4">
        <w:rPr>
          <w:rFonts w:ascii="Exo" w:hAnsi="Exo"/>
          <w:color w:val="006EB9"/>
          <w:sz w:val="20"/>
          <w:szCs w:val="20"/>
        </w:rPr>
        <w:t>Fédération Française du Sport-Boules</w:t>
      </w:r>
      <w:r w:rsidR="00785CF4" w:rsidRPr="00785CF4">
        <w:rPr>
          <w:rFonts w:ascii="Exo" w:hAnsi="Exo"/>
          <w:color w:val="006EB9"/>
          <w:sz w:val="20"/>
          <w:szCs w:val="20"/>
        </w:rPr>
        <w:t xml:space="preserve">, </w:t>
      </w:r>
      <w:r w:rsidRPr="00785CF4">
        <w:rPr>
          <w:rFonts w:ascii="Exo" w:hAnsi="Exo"/>
          <w:color w:val="006EB9"/>
          <w:sz w:val="20"/>
          <w:szCs w:val="20"/>
        </w:rPr>
        <w:t>Plan Quadriennal Emploi</w:t>
      </w:r>
      <w:r w:rsidR="00785CF4" w:rsidRPr="00785CF4">
        <w:rPr>
          <w:rFonts w:ascii="Exo" w:hAnsi="Exo"/>
          <w:color w:val="006EB9"/>
          <w:sz w:val="20"/>
          <w:szCs w:val="20"/>
        </w:rPr>
        <w:t xml:space="preserve"> ,</w:t>
      </w:r>
      <w:r w:rsidRPr="00785CF4">
        <w:rPr>
          <w:rFonts w:ascii="Exo" w:hAnsi="Exo"/>
          <w:color w:val="006EB9"/>
          <w:sz w:val="20"/>
          <w:szCs w:val="20"/>
        </w:rPr>
        <w:t>63 rue Anatole France – 69100 VILLEURBANNE</w:t>
      </w:r>
    </w:p>
    <w:p w14:paraId="6A979154" w14:textId="77777777" w:rsidR="009C3221" w:rsidRPr="00D44587" w:rsidRDefault="009C3221" w:rsidP="00785CF4">
      <w:pPr>
        <w:pStyle w:val="Sansinterligne"/>
        <w:numPr>
          <w:ilvl w:val="0"/>
          <w:numId w:val="8"/>
        </w:numPr>
        <w:ind w:left="426"/>
        <w:jc w:val="both"/>
        <w:rPr>
          <w:rFonts w:ascii="Exo" w:hAnsi="Exo"/>
          <w:color w:val="000000"/>
          <w:sz w:val="20"/>
          <w:szCs w:val="20"/>
        </w:rPr>
      </w:pPr>
      <w:r w:rsidRPr="00D44587">
        <w:rPr>
          <w:rFonts w:ascii="Exo" w:hAnsi="Exo"/>
          <w:color w:val="000000"/>
          <w:sz w:val="20"/>
          <w:szCs w:val="20"/>
        </w:rPr>
        <w:t>Analyse du dossier par les responsables de la Cellule DEF (Coordonnateurs et élus) ayant la possibilité de concerter les Présidents de Ligue et les CTS Agents de Développement, avant la décision finale du Bureau fédéral.</w:t>
      </w:r>
    </w:p>
    <w:p w14:paraId="023F2421" w14:textId="1AE1E44C" w:rsidR="009C3221" w:rsidRPr="00785CF4" w:rsidRDefault="009C3221" w:rsidP="00785CF4">
      <w:pPr>
        <w:pStyle w:val="Sansinterligne"/>
        <w:numPr>
          <w:ilvl w:val="0"/>
          <w:numId w:val="8"/>
        </w:numPr>
        <w:ind w:left="426" w:right="-428"/>
        <w:rPr>
          <w:rFonts w:ascii="Exo" w:hAnsi="Exo"/>
          <w:b/>
          <w:sz w:val="20"/>
          <w:szCs w:val="20"/>
        </w:rPr>
      </w:pPr>
      <w:r w:rsidRPr="00785CF4">
        <w:rPr>
          <w:rFonts w:ascii="Exo" w:hAnsi="Exo"/>
          <w:color w:val="000000"/>
          <w:sz w:val="20"/>
          <w:szCs w:val="20"/>
        </w:rPr>
        <w:t>Information par la Cellule DEF de la décision finale, aux instances dirigeantes et aux CTS Agent de</w:t>
      </w:r>
      <w:r w:rsidR="00785CF4">
        <w:rPr>
          <w:rFonts w:ascii="Exo" w:hAnsi="Exo"/>
          <w:color w:val="000000"/>
          <w:sz w:val="20"/>
          <w:szCs w:val="20"/>
        </w:rPr>
        <w:t xml:space="preserve"> </w:t>
      </w:r>
      <w:r w:rsidRPr="00785CF4">
        <w:rPr>
          <w:rFonts w:ascii="Exo" w:hAnsi="Exo"/>
          <w:color w:val="000000"/>
          <w:sz w:val="20"/>
          <w:szCs w:val="20"/>
        </w:rPr>
        <w:t>Développement concernés.</w:t>
      </w:r>
    </w:p>
    <w:sectPr w:rsidR="009C3221" w:rsidRPr="00785CF4" w:rsidSect="006E0844">
      <w:footerReference w:type="default" r:id="rId9"/>
      <w:headerReference w:type="first" r:id="rId10"/>
      <w:footerReference w:type="first" r:id="rId11"/>
      <w:pgSz w:w="11906" w:h="16838"/>
      <w:pgMar w:top="1134" w:right="1418" w:bottom="851" w:left="1418" w:header="1418"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A86E7" w14:textId="77777777" w:rsidR="00195887" w:rsidRDefault="00195887" w:rsidP="003D5CC4">
      <w:pPr>
        <w:spacing w:after="0" w:line="240" w:lineRule="auto"/>
      </w:pPr>
      <w:r>
        <w:separator/>
      </w:r>
    </w:p>
  </w:endnote>
  <w:endnote w:type="continuationSeparator" w:id="0">
    <w:p w14:paraId="1621F4D2" w14:textId="77777777" w:rsidR="00195887" w:rsidRDefault="00195887" w:rsidP="003D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w:altName w:val="Calibri"/>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Exo 2">
    <w:altName w:val="Calibri"/>
    <w:charset w:val="00"/>
    <w:family w:val="auto"/>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D5BE" w14:textId="77777777" w:rsidR="006E0844" w:rsidRPr="006E0844" w:rsidRDefault="007D2A49">
    <w:pPr>
      <w:pStyle w:val="Pieddepage"/>
      <w:jc w:val="center"/>
      <w:rPr>
        <w:rFonts w:ascii="Exo" w:hAnsi="Exo"/>
        <w:b/>
        <w:bCs/>
        <w:caps/>
        <w:sz w:val="18"/>
        <w:szCs w:val="18"/>
      </w:rPr>
    </w:pPr>
    <w:r w:rsidRPr="006E0844">
      <w:rPr>
        <w:rFonts w:ascii="Exo" w:hAnsi="Exo"/>
        <w:b/>
        <w:bCs/>
        <w:caps/>
        <w:sz w:val="18"/>
        <w:szCs w:val="18"/>
      </w:rPr>
      <w:fldChar w:fldCharType="begin"/>
    </w:r>
    <w:r w:rsidR="006E0844" w:rsidRPr="006E0844">
      <w:rPr>
        <w:rFonts w:ascii="Exo" w:hAnsi="Exo"/>
        <w:b/>
        <w:bCs/>
        <w:caps/>
        <w:sz w:val="18"/>
        <w:szCs w:val="18"/>
      </w:rPr>
      <w:instrText>PAGE   \* MERGEFORMAT</w:instrText>
    </w:r>
    <w:r w:rsidRPr="006E0844">
      <w:rPr>
        <w:rFonts w:ascii="Exo" w:hAnsi="Exo"/>
        <w:b/>
        <w:bCs/>
        <w:caps/>
        <w:sz w:val="18"/>
        <w:szCs w:val="18"/>
      </w:rPr>
      <w:fldChar w:fldCharType="separate"/>
    </w:r>
    <w:r w:rsidR="003F3FA4">
      <w:rPr>
        <w:rFonts w:ascii="Exo" w:hAnsi="Exo"/>
        <w:b/>
        <w:bCs/>
        <w:caps/>
        <w:noProof/>
        <w:sz w:val="18"/>
        <w:szCs w:val="18"/>
      </w:rPr>
      <w:t>2</w:t>
    </w:r>
    <w:r w:rsidRPr="006E0844">
      <w:rPr>
        <w:rFonts w:ascii="Exo" w:hAnsi="Exo"/>
        <w:b/>
        <w:bCs/>
        <w:caps/>
        <w:sz w:val="18"/>
        <w:szCs w:val="18"/>
      </w:rPr>
      <w:fldChar w:fldCharType="end"/>
    </w:r>
  </w:p>
  <w:p w14:paraId="3FCA8C27" w14:textId="77777777" w:rsidR="006E0844" w:rsidRDefault="006E08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Exo" w:hAnsi="Exo"/>
        <w:b/>
        <w:bCs/>
        <w:sz w:val="18"/>
        <w:szCs w:val="18"/>
      </w:rPr>
      <w:id w:val="1860154347"/>
      <w:docPartObj>
        <w:docPartGallery w:val="Page Numbers (Bottom of Page)"/>
        <w:docPartUnique/>
      </w:docPartObj>
    </w:sdtPr>
    <w:sdtEndPr/>
    <w:sdtContent>
      <w:p w14:paraId="2C512F8F" w14:textId="77777777" w:rsidR="006E0844" w:rsidRPr="006E0844" w:rsidRDefault="007D2A49">
        <w:pPr>
          <w:pStyle w:val="Pieddepage"/>
          <w:jc w:val="center"/>
          <w:rPr>
            <w:rFonts w:ascii="Exo" w:hAnsi="Exo"/>
            <w:b/>
            <w:bCs/>
            <w:sz w:val="18"/>
            <w:szCs w:val="18"/>
          </w:rPr>
        </w:pPr>
        <w:r w:rsidRPr="006E0844">
          <w:rPr>
            <w:rFonts w:ascii="Exo" w:hAnsi="Exo"/>
            <w:b/>
            <w:bCs/>
            <w:sz w:val="18"/>
            <w:szCs w:val="18"/>
          </w:rPr>
          <w:fldChar w:fldCharType="begin"/>
        </w:r>
        <w:r w:rsidR="006E0844" w:rsidRPr="006E0844">
          <w:rPr>
            <w:rFonts w:ascii="Exo" w:hAnsi="Exo"/>
            <w:b/>
            <w:bCs/>
            <w:sz w:val="18"/>
            <w:szCs w:val="18"/>
          </w:rPr>
          <w:instrText>PAGE   \* MERGEFORMAT</w:instrText>
        </w:r>
        <w:r w:rsidRPr="006E0844">
          <w:rPr>
            <w:rFonts w:ascii="Exo" w:hAnsi="Exo"/>
            <w:b/>
            <w:bCs/>
            <w:sz w:val="18"/>
            <w:szCs w:val="18"/>
          </w:rPr>
          <w:fldChar w:fldCharType="separate"/>
        </w:r>
        <w:r w:rsidR="00532E20">
          <w:rPr>
            <w:rFonts w:ascii="Exo" w:hAnsi="Exo"/>
            <w:b/>
            <w:bCs/>
            <w:noProof/>
            <w:sz w:val="18"/>
            <w:szCs w:val="18"/>
          </w:rPr>
          <w:t>1</w:t>
        </w:r>
        <w:r w:rsidRPr="006E0844">
          <w:rPr>
            <w:rFonts w:ascii="Exo" w:hAnsi="Exo"/>
            <w:b/>
            <w:bCs/>
            <w:sz w:val="18"/>
            <w:szCs w:val="18"/>
          </w:rPr>
          <w:fldChar w:fldCharType="end"/>
        </w:r>
      </w:p>
    </w:sdtContent>
  </w:sdt>
  <w:p w14:paraId="419A4030" w14:textId="77777777" w:rsidR="006E0844" w:rsidRDefault="006E08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18770" w14:textId="77777777" w:rsidR="00195887" w:rsidRDefault="00195887" w:rsidP="003D5CC4">
      <w:pPr>
        <w:spacing w:after="0" w:line="240" w:lineRule="auto"/>
      </w:pPr>
      <w:r>
        <w:separator/>
      </w:r>
    </w:p>
  </w:footnote>
  <w:footnote w:type="continuationSeparator" w:id="0">
    <w:p w14:paraId="69466D5C" w14:textId="77777777" w:rsidR="00195887" w:rsidRDefault="00195887" w:rsidP="003D5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1B457" w14:textId="77777777" w:rsidR="008935DE" w:rsidRDefault="008935DE">
    <w:pPr>
      <w:pStyle w:val="En-tte"/>
    </w:pPr>
    <w:r>
      <w:rPr>
        <w:noProof/>
        <w:lang w:eastAsia="fr-FR"/>
      </w:rPr>
      <w:drawing>
        <wp:anchor distT="0" distB="0" distL="114300" distR="114300" simplePos="0" relativeHeight="251660288" behindDoc="1" locked="0" layoutInCell="1" allowOverlap="1" wp14:anchorId="6EC99990" wp14:editId="47150B9E">
          <wp:simplePos x="0" y="0"/>
          <wp:positionH relativeFrom="page">
            <wp:align>left</wp:align>
          </wp:positionH>
          <wp:positionV relativeFrom="page">
            <wp:align>top</wp:align>
          </wp:positionV>
          <wp:extent cx="7564120" cy="1619250"/>
          <wp:effectExtent l="0" t="0" r="0" b="0"/>
          <wp:wrapNone/>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P.png"/>
                  <pic:cNvPicPr/>
                </pic:nvPicPr>
                <pic:blipFill>
                  <a:blip r:embed="rId1">
                    <a:extLst>
                      <a:ext uri="{28A0092B-C50C-407E-A947-70E740481C1C}">
                        <a14:useLocalDpi xmlns:a14="http://schemas.microsoft.com/office/drawing/2010/main" val="0"/>
                      </a:ext>
                    </a:extLst>
                  </a:blip>
                  <a:stretch>
                    <a:fillRect/>
                  </a:stretch>
                </pic:blipFill>
                <pic:spPr>
                  <a:xfrm>
                    <a:off x="0" y="0"/>
                    <a:ext cx="7564120" cy="1619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1C00610A"/>
    <w:multiLevelType w:val="hybridMultilevel"/>
    <w:tmpl w:val="13CCDC74"/>
    <w:lvl w:ilvl="0" w:tplc="F3DE20B6">
      <w:start w:val="1"/>
      <w:numFmt w:val="decimal"/>
      <w:lvlText w:val="%1."/>
      <w:lvlJc w:val="left"/>
      <w:pPr>
        <w:ind w:left="720" w:hanging="360"/>
      </w:pPr>
      <w:rPr>
        <w:sz w:val="20"/>
        <w:szCs w:val="16"/>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330D2B4F"/>
    <w:multiLevelType w:val="hybridMultilevel"/>
    <w:tmpl w:val="3F90DACC"/>
    <w:lvl w:ilvl="0" w:tplc="AB764152">
      <w:start w:val="1"/>
      <w:numFmt w:val="decimal"/>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2" w15:restartNumberingAfterBreak="0">
    <w:nsid w:val="34C82540"/>
    <w:multiLevelType w:val="hybridMultilevel"/>
    <w:tmpl w:val="64B039B4"/>
    <w:lvl w:ilvl="0" w:tplc="040C0007">
      <w:start w:val="1"/>
      <w:numFmt w:val="bullet"/>
      <w:lvlText w:val=""/>
      <w:lvlPicBulletId w:val="0"/>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3" w15:restartNumberingAfterBreak="0">
    <w:nsid w:val="436B1555"/>
    <w:multiLevelType w:val="hybridMultilevel"/>
    <w:tmpl w:val="2C9A8F04"/>
    <w:lvl w:ilvl="0" w:tplc="287EC806">
      <w:start w:val="1"/>
      <w:numFmt w:val="decimal"/>
      <w:lvlText w:val="%1."/>
      <w:lvlJc w:val="left"/>
      <w:pPr>
        <w:ind w:left="1080" w:hanging="360"/>
      </w:pPr>
      <w:rPr>
        <w:rFonts w:ascii="Exo" w:hAnsi="Exo" w:hint="default"/>
        <w:b/>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4" w15:restartNumberingAfterBreak="0">
    <w:nsid w:val="55BF3EAF"/>
    <w:multiLevelType w:val="hybridMultilevel"/>
    <w:tmpl w:val="6AA84830"/>
    <w:lvl w:ilvl="0" w:tplc="A852CA74">
      <w:start w:val="3"/>
      <w:numFmt w:val="bullet"/>
      <w:lvlText w:val="-"/>
      <w:lvlJc w:val="left"/>
      <w:pPr>
        <w:ind w:left="1428" w:hanging="360"/>
      </w:pPr>
      <w:rPr>
        <w:rFonts w:ascii="Calibri" w:eastAsia="Times New Roman" w:hAnsi="Calibri" w:cs="Calibri"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5" w15:restartNumberingAfterBreak="0">
    <w:nsid w:val="5A1175D0"/>
    <w:multiLevelType w:val="hybridMultilevel"/>
    <w:tmpl w:val="ADEE040C"/>
    <w:lvl w:ilvl="0" w:tplc="BDD2A394">
      <w:start w:val="1"/>
      <w:numFmt w:val="decimal"/>
      <w:lvlText w:val="%1."/>
      <w:lvlJc w:val="left"/>
      <w:pPr>
        <w:ind w:left="720" w:hanging="360"/>
      </w:pPr>
      <w:rPr>
        <w:sz w:val="20"/>
        <w:szCs w:val="16"/>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6C960AC2"/>
    <w:multiLevelType w:val="hybridMultilevel"/>
    <w:tmpl w:val="27EC0194"/>
    <w:lvl w:ilvl="0" w:tplc="F3A6E6E8">
      <w:start w:val="1"/>
      <w:numFmt w:val="decimal"/>
      <w:lvlText w:val="%1."/>
      <w:lvlJc w:val="left"/>
      <w:pPr>
        <w:ind w:left="720" w:hanging="360"/>
      </w:pPr>
      <w:rPr>
        <w:b w:val="0"/>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7CE4118A"/>
    <w:multiLevelType w:val="hybridMultilevel"/>
    <w:tmpl w:val="3E9E868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DE"/>
    <w:rsid w:val="0000120E"/>
    <w:rsid w:val="00014710"/>
    <w:rsid w:val="000330D5"/>
    <w:rsid w:val="00062BE2"/>
    <w:rsid w:val="0015130D"/>
    <w:rsid w:val="00195887"/>
    <w:rsid w:val="001D4200"/>
    <w:rsid w:val="001E3268"/>
    <w:rsid w:val="00256FB7"/>
    <w:rsid w:val="00263E32"/>
    <w:rsid w:val="00294D60"/>
    <w:rsid w:val="002A145D"/>
    <w:rsid w:val="002B2E37"/>
    <w:rsid w:val="0032466D"/>
    <w:rsid w:val="003D5CC4"/>
    <w:rsid w:val="003F3FA4"/>
    <w:rsid w:val="00425FEC"/>
    <w:rsid w:val="004C3CA8"/>
    <w:rsid w:val="00532E20"/>
    <w:rsid w:val="005C47AA"/>
    <w:rsid w:val="005F4F94"/>
    <w:rsid w:val="006E0844"/>
    <w:rsid w:val="00785CF4"/>
    <w:rsid w:val="007921D2"/>
    <w:rsid w:val="007D2A49"/>
    <w:rsid w:val="008935DE"/>
    <w:rsid w:val="00896A2D"/>
    <w:rsid w:val="009C3221"/>
    <w:rsid w:val="009E0DDF"/>
    <w:rsid w:val="00A16FF7"/>
    <w:rsid w:val="00B55167"/>
    <w:rsid w:val="00B67EB2"/>
    <w:rsid w:val="00B7612B"/>
    <w:rsid w:val="00C3036D"/>
    <w:rsid w:val="00D05FB7"/>
    <w:rsid w:val="00D44587"/>
    <w:rsid w:val="00DA0229"/>
    <w:rsid w:val="00E76711"/>
    <w:rsid w:val="00FA7C43"/>
    <w:rsid w:val="00FD34A8"/>
    <w:rsid w:val="00FD3B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58F23"/>
  <w15:docId w15:val="{16707B89-FE04-4667-A076-BB06C832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0844"/>
  </w:style>
  <w:style w:type="paragraph" w:styleId="Titre1">
    <w:name w:val="heading 1"/>
    <w:basedOn w:val="Normal"/>
    <w:next w:val="Normal"/>
    <w:link w:val="Titre1Car"/>
    <w:qFormat/>
    <w:rsid w:val="008935DE"/>
    <w:pPr>
      <w:keepNext/>
      <w:spacing w:after="0" w:line="240" w:lineRule="auto"/>
      <w:outlineLvl w:val="0"/>
    </w:pPr>
    <w:rPr>
      <w:rFonts w:ascii="Times New Roman" w:eastAsia="Times New Roman" w:hAnsi="Times New Roman" w:cs="Times New Roman"/>
      <w:b/>
      <w:bCs/>
      <w:sz w:val="32"/>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D5CC4"/>
    <w:pPr>
      <w:tabs>
        <w:tab w:val="center" w:pos="4536"/>
        <w:tab w:val="right" w:pos="9072"/>
      </w:tabs>
      <w:spacing w:after="0" w:line="240" w:lineRule="auto"/>
    </w:pPr>
  </w:style>
  <w:style w:type="character" w:customStyle="1" w:styleId="En-tteCar">
    <w:name w:val="En-tête Car"/>
    <w:basedOn w:val="Policepardfaut"/>
    <w:link w:val="En-tte"/>
    <w:uiPriority w:val="99"/>
    <w:rsid w:val="003D5CC4"/>
  </w:style>
  <w:style w:type="paragraph" w:styleId="Pieddepage">
    <w:name w:val="footer"/>
    <w:basedOn w:val="Normal"/>
    <w:link w:val="PieddepageCar"/>
    <w:uiPriority w:val="99"/>
    <w:unhideWhenUsed/>
    <w:rsid w:val="003D5C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5CC4"/>
  </w:style>
  <w:style w:type="character" w:customStyle="1" w:styleId="Titre1Car">
    <w:name w:val="Titre 1 Car"/>
    <w:basedOn w:val="Policepardfaut"/>
    <w:link w:val="Titre1"/>
    <w:rsid w:val="008935DE"/>
    <w:rPr>
      <w:rFonts w:ascii="Times New Roman" w:eastAsia="Times New Roman" w:hAnsi="Times New Roman" w:cs="Times New Roman"/>
      <w:b/>
      <w:bCs/>
      <w:sz w:val="32"/>
      <w:szCs w:val="24"/>
      <w:lang w:eastAsia="fr-FR"/>
    </w:rPr>
  </w:style>
  <w:style w:type="paragraph" w:styleId="Paragraphedeliste">
    <w:name w:val="List Paragraph"/>
    <w:basedOn w:val="Normal"/>
    <w:uiPriority w:val="34"/>
    <w:qFormat/>
    <w:rsid w:val="006E0844"/>
    <w:pPr>
      <w:ind w:left="720"/>
      <w:contextualSpacing/>
    </w:pPr>
  </w:style>
  <w:style w:type="paragraph" w:styleId="Sansinterligne">
    <w:name w:val="No Spacing"/>
    <w:uiPriority w:val="1"/>
    <w:qFormat/>
    <w:rsid w:val="009C3221"/>
    <w:pPr>
      <w:spacing w:after="0" w:line="240" w:lineRule="auto"/>
    </w:pPr>
    <w:rPr>
      <w:rFonts w:ascii="Calibri" w:eastAsia="Calibri" w:hAnsi="Calibri" w:cs="Times New Roman"/>
    </w:rPr>
  </w:style>
  <w:style w:type="character" w:styleId="Lienhypertexte">
    <w:name w:val="Hyperlink"/>
    <w:semiHidden/>
    <w:unhideWhenUsed/>
    <w:rsid w:val="009C32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260349">
      <w:bodyDiv w:val="1"/>
      <w:marLeft w:val="0"/>
      <w:marRight w:val="0"/>
      <w:marTop w:val="0"/>
      <w:marBottom w:val="0"/>
      <w:divBdr>
        <w:top w:val="none" w:sz="0" w:space="0" w:color="auto"/>
        <w:left w:val="none" w:sz="0" w:space="0" w:color="auto"/>
        <w:bottom w:val="none" w:sz="0" w:space="0" w:color="auto"/>
        <w:right w:val="none" w:sz="0" w:space="0" w:color="auto"/>
      </w:divBdr>
    </w:div>
    <w:div w:id="1182934242">
      <w:bodyDiv w:val="1"/>
      <w:marLeft w:val="0"/>
      <w:marRight w:val="0"/>
      <w:marTop w:val="0"/>
      <w:marBottom w:val="0"/>
      <w:divBdr>
        <w:top w:val="none" w:sz="0" w:space="0" w:color="auto"/>
        <w:left w:val="none" w:sz="0" w:space="0" w:color="auto"/>
        <w:bottom w:val="none" w:sz="0" w:space="0" w:color="auto"/>
        <w:right w:val="none" w:sz="0" w:space="0" w:color="auto"/>
      </w:divBdr>
    </w:div>
    <w:div w:id="1228104609">
      <w:bodyDiv w:val="1"/>
      <w:marLeft w:val="0"/>
      <w:marRight w:val="0"/>
      <w:marTop w:val="0"/>
      <w:marBottom w:val="0"/>
      <w:divBdr>
        <w:top w:val="none" w:sz="0" w:space="0" w:color="auto"/>
        <w:left w:val="none" w:sz="0" w:space="0" w:color="auto"/>
        <w:bottom w:val="none" w:sz="0" w:space="0" w:color="auto"/>
        <w:right w:val="none" w:sz="0" w:space="0" w:color="auto"/>
      </w:divBdr>
    </w:div>
    <w:div w:id="18892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f-contact@ffboule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entin%20VUVIET\Documents\Mod&#232;les%20Office%20personnalis&#233;s\Mod&#232;le%20ent&#234;te%20simp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85023-BDA7-41B1-8226-03CFD0B57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entête simple</Template>
  <TotalTime>0</TotalTime>
  <Pages>2</Pages>
  <Words>576</Words>
  <Characters>3173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VUVIET</dc:creator>
  <cp:keywords/>
  <dc:description/>
  <cp:lastModifiedBy>franck berudi</cp:lastModifiedBy>
  <cp:revision>2</cp:revision>
  <dcterms:created xsi:type="dcterms:W3CDTF">2020-05-30T08:02:00Z</dcterms:created>
  <dcterms:modified xsi:type="dcterms:W3CDTF">2020-05-30T08:02:00Z</dcterms:modified>
</cp:coreProperties>
</file>